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AA4946" w14:textId="77777777" w:rsidR="008B214E" w:rsidRPr="00A46171" w:rsidRDefault="000E38BA" w:rsidP="008B214E">
      <w:pPr>
        <w:pStyle w:val="ab"/>
        <w:tabs>
          <w:tab w:val="clear" w:pos="4677"/>
          <w:tab w:val="clear" w:pos="9355"/>
        </w:tabs>
        <w:jc w:val="center"/>
        <w:rPr>
          <w:noProof/>
          <w:lang w:val="ru-RU"/>
        </w:rPr>
      </w:pPr>
      <w:r w:rsidRPr="00613FE9"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78DD244" wp14:editId="06C83F0B">
                <wp:simplePos x="0" y="0"/>
                <wp:positionH relativeFrom="column">
                  <wp:posOffset>-114300</wp:posOffset>
                </wp:positionH>
                <wp:positionV relativeFrom="paragraph">
                  <wp:posOffset>114300</wp:posOffset>
                </wp:positionV>
                <wp:extent cx="6286500" cy="0"/>
                <wp:effectExtent l="15240" t="15240" r="22860" b="22860"/>
                <wp:wrapNone/>
                <wp:docPr id="7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473EFF56" id="Line 2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9pt" to="486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" strokeweight="2.25pt"/>
            </w:pict>
          </mc:Fallback>
        </mc:AlternateContent>
      </w:r>
    </w:p>
    <w:p w14:paraId="0AC9ECC2" w14:textId="77777777" w:rsidR="008B214E" w:rsidRPr="00613FE9" w:rsidRDefault="008B214E" w:rsidP="008B214E">
      <w:pPr>
        <w:jc w:val="center"/>
        <w:rPr>
          <w:rFonts w:ascii="Arial" w:hAnsi="Arial" w:cs="Arial"/>
          <w:b/>
          <w:sz w:val="22"/>
        </w:rPr>
      </w:pPr>
    </w:p>
    <w:p w14:paraId="7F8C7848" w14:textId="77777777" w:rsidR="008B214E" w:rsidRPr="00613FE9" w:rsidRDefault="008B214E" w:rsidP="008B214E">
      <w:pPr>
        <w:jc w:val="center"/>
        <w:rPr>
          <w:rFonts w:ascii="Arial" w:hAnsi="Arial" w:cs="Arial"/>
          <w:b/>
          <w:sz w:val="22"/>
        </w:rPr>
      </w:pPr>
      <w:r w:rsidRPr="00613FE9">
        <w:rPr>
          <w:rFonts w:ascii="Arial" w:hAnsi="Arial" w:cs="Arial"/>
          <w:b/>
          <w:sz w:val="22"/>
        </w:rPr>
        <w:t>ЕВРАЗИЙСКИЙ СОВЕТ ПО СТАНДАРТИЗАЦИИ, МЕТРОЛОГИИ И СЕРТИФИКАЦИИ</w:t>
      </w:r>
    </w:p>
    <w:p w14:paraId="4AEF6FFF" w14:textId="77777777" w:rsidR="008B214E" w:rsidRPr="00613FE9" w:rsidRDefault="008B214E" w:rsidP="008B214E">
      <w:pPr>
        <w:jc w:val="center"/>
        <w:rPr>
          <w:rFonts w:ascii="Arial" w:hAnsi="Arial" w:cs="Arial"/>
          <w:b/>
          <w:sz w:val="22"/>
          <w:lang w:val="en-US"/>
        </w:rPr>
      </w:pPr>
      <w:r w:rsidRPr="00613FE9">
        <w:rPr>
          <w:rFonts w:ascii="Arial" w:hAnsi="Arial" w:cs="Arial"/>
          <w:b/>
          <w:sz w:val="22"/>
          <w:lang w:val="en-US"/>
        </w:rPr>
        <w:t>(</w:t>
      </w:r>
      <w:r w:rsidRPr="00613FE9">
        <w:rPr>
          <w:rFonts w:ascii="Arial" w:hAnsi="Arial" w:cs="Arial"/>
          <w:b/>
          <w:sz w:val="22"/>
        </w:rPr>
        <w:t>ЕАСС</w:t>
      </w:r>
      <w:r w:rsidRPr="00613FE9">
        <w:rPr>
          <w:rFonts w:ascii="Arial" w:hAnsi="Arial" w:cs="Arial"/>
          <w:b/>
          <w:sz w:val="22"/>
          <w:lang w:val="en-US"/>
        </w:rPr>
        <w:t>)</w:t>
      </w:r>
    </w:p>
    <w:p w14:paraId="5EA85DA1" w14:textId="77777777" w:rsidR="008B214E" w:rsidRPr="00613FE9" w:rsidRDefault="008B214E" w:rsidP="008B214E">
      <w:pPr>
        <w:jc w:val="center"/>
        <w:rPr>
          <w:rFonts w:ascii="Arial" w:hAnsi="Arial" w:cs="Arial"/>
          <w:b/>
          <w:sz w:val="22"/>
          <w:lang w:val="en-US"/>
        </w:rPr>
      </w:pPr>
    </w:p>
    <w:p w14:paraId="7C1CDB14" w14:textId="77777777" w:rsidR="008B214E" w:rsidRPr="00613FE9" w:rsidRDefault="008B214E" w:rsidP="008B214E">
      <w:pPr>
        <w:jc w:val="center"/>
        <w:rPr>
          <w:rFonts w:ascii="Arial" w:hAnsi="Arial" w:cs="Arial"/>
          <w:b/>
          <w:sz w:val="22"/>
          <w:lang w:val="en-US"/>
        </w:rPr>
      </w:pPr>
      <w:r w:rsidRPr="00613FE9">
        <w:rPr>
          <w:rFonts w:ascii="Arial" w:hAnsi="Arial" w:cs="Arial"/>
          <w:b/>
          <w:sz w:val="22"/>
          <w:lang w:val="en-US"/>
        </w:rPr>
        <w:t>EURO-ASIAN COUNCIL FOR STANDARDIZATION, METROLOGY AND CERTIFICATION</w:t>
      </w:r>
    </w:p>
    <w:p w14:paraId="7A0D7630" w14:textId="77777777" w:rsidR="008B214E" w:rsidRPr="00613FE9" w:rsidRDefault="008B214E" w:rsidP="008B214E">
      <w:pPr>
        <w:pStyle w:val="ab"/>
        <w:tabs>
          <w:tab w:val="clear" w:pos="4677"/>
          <w:tab w:val="clear" w:pos="9355"/>
        </w:tabs>
        <w:jc w:val="center"/>
        <w:rPr>
          <w:rFonts w:ascii="Arial" w:hAnsi="Arial" w:cs="Arial"/>
          <w:b/>
          <w:sz w:val="22"/>
          <w:lang w:val="en-US"/>
        </w:rPr>
      </w:pPr>
      <w:r w:rsidRPr="00613FE9">
        <w:rPr>
          <w:rFonts w:ascii="Arial" w:hAnsi="Arial" w:cs="Arial"/>
          <w:b/>
          <w:sz w:val="22"/>
          <w:lang w:val="en-US"/>
        </w:rPr>
        <w:t>(EASC)</w:t>
      </w:r>
    </w:p>
    <w:p w14:paraId="717C0D3D" w14:textId="77777777" w:rsidR="008B214E" w:rsidRPr="00613FE9" w:rsidRDefault="008B214E" w:rsidP="008B214E">
      <w:pPr>
        <w:jc w:val="center"/>
        <w:rPr>
          <w:rFonts w:ascii="Arial" w:hAnsi="Arial" w:cs="Arial"/>
        </w:rPr>
      </w:pPr>
    </w:p>
    <w:p w14:paraId="3F14DC77" w14:textId="77777777" w:rsidR="008B214E" w:rsidRPr="00613FE9" w:rsidRDefault="000E38BA" w:rsidP="008B214E">
      <w:pPr>
        <w:rPr>
          <w:rFonts w:ascii="Arial" w:hAnsi="Arial" w:cs="Arial"/>
        </w:rPr>
      </w:pPr>
      <w:r w:rsidRPr="00613FE9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B272F49" wp14:editId="394DD664">
                <wp:simplePos x="0" y="0"/>
                <wp:positionH relativeFrom="column">
                  <wp:posOffset>-100965</wp:posOffset>
                </wp:positionH>
                <wp:positionV relativeFrom="paragraph">
                  <wp:posOffset>33020</wp:posOffset>
                </wp:positionV>
                <wp:extent cx="6286500" cy="0"/>
                <wp:effectExtent l="19050" t="19685" r="19050" b="18415"/>
                <wp:wrapNone/>
                <wp:docPr id="6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6761BD19" id="Line 3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95pt,2.6pt" to="487.0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" strokeweight="2.25pt"/>
            </w:pict>
          </mc:Fallback>
        </mc:AlternateContent>
      </w:r>
    </w:p>
    <w:tbl>
      <w:tblPr>
        <w:tblW w:w="0" w:type="auto"/>
        <w:jc w:val="center"/>
        <w:tblBorders>
          <w:top w:val="single" w:sz="1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7"/>
        <w:gridCol w:w="5117"/>
        <w:gridCol w:w="1610"/>
      </w:tblGrid>
      <w:tr w:rsidR="008B214E" w:rsidRPr="00613FE9" w14:paraId="4E70E050" w14:textId="77777777" w:rsidTr="002603CE">
        <w:trPr>
          <w:trHeight w:val="2191"/>
          <w:jc w:val="center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1E5A8C16" w14:textId="77777777" w:rsidR="008B214E" w:rsidRPr="00613FE9" w:rsidRDefault="000E38BA" w:rsidP="002603CE">
            <w:pPr>
              <w:pStyle w:val="2"/>
              <w:rPr>
                <w:rFonts w:ascii="Arial" w:hAnsi="Arial" w:cs="Arial"/>
                <w:sz w:val="24"/>
                <w:u w:val="none"/>
                <w:lang w:val="en-US"/>
              </w:rPr>
            </w:pPr>
            <w:r w:rsidRPr="00613FE9">
              <w:rPr>
                <w:noProof/>
                <w:sz w:val="28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7A26901E" wp14:editId="3473CE47">
                      <wp:simplePos x="0" y="0"/>
                      <wp:positionH relativeFrom="column">
                        <wp:posOffset>-100965</wp:posOffset>
                      </wp:positionH>
                      <wp:positionV relativeFrom="paragraph">
                        <wp:posOffset>1596390</wp:posOffset>
                      </wp:positionV>
                      <wp:extent cx="6286500" cy="0"/>
                      <wp:effectExtent l="19050" t="15240" r="19050" b="22860"/>
                      <wp:wrapNone/>
                      <wp:docPr id="5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8650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58608FA0" id="Line 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95pt,125.7pt" to="487.05pt,1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" strokeweight="2.25pt"/>
                  </w:pict>
                </mc:Fallback>
              </mc:AlternateContent>
            </w:r>
            <w:r w:rsidRPr="00613FE9">
              <w:rPr>
                <w:noProof/>
                <w:u w:val="none"/>
                <w:lang w:val="ru-RU"/>
              </w:rPr>
              <w:drawing>
                <wp:inline distT="0" distB="0" distL="0" distR="0" wp14:anchorId="59BD4B8A" wp14:editId="4E07CD7D">
                  <wp:extent cx="1524000" cy="1514475"/>
                  <wp:effectExtent l="0" t="0" r="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B214E" w:rsidRPr="00613FE9">
              <w:rPr>
                <w:rFonts w:ascii="Arial" w:hAnsi="Arial" w:cs="Arial"/>
                <w:sz w:val="28"/>
                <w:u w:val="none"/>
                <w:lang w:val="en-US"/>
              </w:rPr>
              <w:tab/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2BCED14" w14:textId="77777777" w:rsidR="008B214E" w:rsidRPr="00613FE9" w:rsidRDefault="008B214E" w:rsidP="002603CE">
            <w:pPr>
              <w:pStyle w:val="2"/>
              <w:spacing w:line="360" w:lineRule="auto"/>
              <w:rPr>
                <w:rFonts w:ascii="Arial" w:hAnsi="Arial" w:cs="Arial"/>
                <w:sz w:val="24"/>
                <w:lang w:val="ru-RU"/>
              </w:rPr>
            </w:pPr>
          </w:p>
          <w:p w14:paraId="74DFDDDF" w14:textId="77777777" w:rsidR="008B214E" w:rsidRPr="00613FE9" w:rsidRDefault="008B214E" w:rsidP="002603CE">
            <w:pPr>
              <w:pStyle w:val="2"/>
              <w:spacing w:line="360" w:lineRule="auto"/>
              <w:rPr>
                <w:rFonts w:ascii="Arial" w:hAnsi="Arial" w:cs="Arial"/>
                <w:sz w:val="24"/>
                <w:lang w:val="ru-RU"/>
              </w:rPr>
            </w:pPr>
          </w:p>
          <w:p w14:paraId="4B4FAA66" w14:textId="77777777" w:rsidR="008B214E" w:rsidRPr="00613FE9" w:rsidRDefault="008B214E" w:rsidP="002603CE">
            <w:pPr>
              <w:pStyle w:val="2"/>
              <w:spacing w:line="360" w:lineRule="auto"/>
              <w:ind w:left="-218"/>
              <w:jc w:val="center"/>
              <w:rPr>
                <w:rFonts w:ascii="Arial" w:hAnsi="Arial" w:cs="Arial"/>
                <w:b/>
                <w:bCs/>
                <w:spacing w:val="20"/>
                <w:sz w:val="24"/>
                <w:u w:val="none"/>
                <w:lang w:val="ru-RU"/>
              </w:rPr>
            </w:pPr>
            <w:r w:rsidRPr="00613FE9">
              <w:rPr>
                <w:rFonts w:ascii="Arial" w:hAnsi="Arial" w:cs="Arial"/>
                <w:b/>
                <w:bCs/>
                <w:spacing w:val="20"/>
                <w:sz w:val="24"/>
                <w:u w:val="none"/>
                <w:lang w:val="ru-RU"/>
              </w:rPr>
              <w:t xml:space="preserve">М Е Ж Г О С У Д А Р С Т В Е Н </w:t>
            </w:r>
            <w:proofErr w:type="spellStart"/>
            <w:r w:rsidRPr="00613FE9">
              <w:rPr>
                <w:rFonts w:ascii="Arial" w:hAnsi="Arial" w:cs="Arial"/>
                <w:b/>
                <w:bCs/>
                <w:spacing w:val="20"/>
                <w:sz w:val="24"/>
                <w:u w:val="none"/>
                <w:lang w:val="ru-RU"/>
              </w:rPr>
              <w:t>Н</w:t>
            </w:r>
            <w:proofErr w:type="spellEnd"/>
            <w:r w:rsidRPr="00613FE9">
              <w:rPr>
                <w:rFonts w:ascii="Arial" w:hAnsi="Arial" w:cs="Arial"/>
                <w:b/>
                <w:bCs/>
                <w:spacing w:val="20"/>
                <w:sz w:val="24"/>
                <w:u w:val="none"/>
                <w:lang w:val="ru-RU"/>
              </w:rPr>
              <w:t xml:space="preserve"> Ы Й</w:t>
            </w:r>
          </w:p>
          <w:p w14:paraId="4A48E498" w14:textId="77777777" w:rsidR="008B214E" w:rsidRPr="00613FE9" w:rsidRDefault="008B214E" w:rsidP="002603CE">
            <w:pPr>
              <w:pStyle w:val="2"/>
              <w:spacing w:line="360" w:lineRule="auto"/>
              <w:ind w:left="-218"/>
              <w:jc w:val="center"/>
              <w:rPr>
                <w:rFonts w:ascii="Arial" w:hAnsi="Arial" w:cs="Arial"/>
                <w:sz w:val="24"/>
                <w:lang w:val="ru-RU"/>
              </w:rPr>
            </w:pPr>
            <w:r w:rsidRPr="00613FE9">
              <w:rPr>
                <w:rFonts w:ascii="Arial" w:hAnsi="Arial" w:cs="Arial"/>
                <w:b/>
                <w:bCs/>
                <w:spacing w:val="20"/>
                <w:sz w:val="24"/>
                <w:u w:val="none"/>
                <w:lang w:val="ru-RU"/>
              </w:rPr>
              <w:t>С Т А Н Д А Р Т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69767761" w14:textId="77777777" w:rsidR="008A413B" w:rsidRPr="00613FE9" w:rsidRDefault="008A413B" w:rsidP="00696BAE">
            <w:pPr>
              <w:pStyle w:val="2"/>
              <w:rPr>
                <w:rFonts w:ascii="Arial" w:hAnsi="Arial" w:cs="Arial"/>
                <w:b/>
                <w:bCs/>
                <w:sz w:val="28"/>
                <w:szCs w:val="28"/>
                <w:u w:val="none"/>
                <w:lang w:val="ru-RU"/>
              </w:rPr>
            </w:pPr>
          </w:p>
          <w:p w14:paraId="00CEAE1E" w14:textId="059FB3E8" w:rsidR="00696BAE" w:rsidRPr="00315787" w:rsidRDefault="00696BAE" w:rsidP="00696BAE">
            <w:pPr>
              <w:pStyle w:val="2"/>
              <w:rPr>
                <w:rFonts w:ascii="Arial" w:hAnsi="Arial" w:cs="Arial"/>
                <w:b/>
                <w:bCs/>
                <w:sz w:val="32"/>
                <w:u w:val="none"/>
                <w:lang w:val="ru-RU"/>
              </w:rPr>
            </w:pPr>
            <w:r w:rsidRPr="00613FE9">
              <w:rPr>
                <w:rFonts w:ascii="Arial" w:hAnsi="Arial" w:cs="Arial"/>
                <w:b/>
                <w:bCs/>
                <w:sz w:val="32"/>
                <w:u w:val="none"/>
                <w:lang w:val="ru-RU"/>
              </w:rPr>
              <w:t xml:space="preserve">ГОСТ </w:t>
            </w:r>
            <w:r w:rsidR="00315787">
              <w:rPr>
                <w:rFonts w:ascii="Arial" w:hAnsi="Arial" w:cs="Arial"/>
                <w:b/>
                <w:bCs/>
                <w:sz w:val="32"/>
                <w:u w:val="none"/>
                <w:lang w:val="en-US"/>
              </w:rPr>
              <w:t>ASTM</w:t>
            </w:r>
            <w:r w:rsidR="00315787" w:rsidRPr="00315787">
              <w:rPr>
                <w:rFonts w:ascii="Arial" w:hAnsi="Arial" w:cs="Arial"/>
                <w:b/>
                <w:bCs/>
                <w:sz w:val="32"/>
                <w:u w:val="none"/>
                <w:lang w:val="ru-RU"/>
              </w:rPr>
              <w:t xml:space="preserve"> </w:t>
            </w:r>
            <w:r w:rsidR="00315787">
              <w:rPr>
                <w:rFonts w:ascii="Arial" w:hAnsi="Arial" w:cs="Arial"/>
                <w:b/>
                <w:bCs/>
                <w:sz w:val="32"/>
                <w:u w:val="none"/>
                <w:lang w:val="en-US"/>
              </w:rPr>
              <w:t>D</w:t>
            </w:r>
            <w:r w:rsidR="008F390C">
              <w:rPr>
                <w:rFonts w:ascii="Arial" w:hAnsi="Arial" w:cs="Arial"/>
                <w:b/>
                <w:bCs/>
                <w:sz w:val="32"/>
                <w:u w:val="none"/>
                <w:lang w:val="ru-RU"/>
              </w:rPr>
              <w:t>7154</w:t>
            </w:r>
          </w:p>
          <w:p w14:paraId="13FA5B44" w14:textId="72CE6871" w:rsidR="00976628" w:rsidRPr="00613FE9" w:rsidRDefault="00315787" w:rsidP="00976628">
            <w:pPr>
              <w:ind w:right="-135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(проект, </w:t>
            </w:r>
            <w:r w:rsidR="00976628" w:rsidRPr="00613FE9">
              <w:rPr>
                <w:rFonts w:ascii="Arial" w:hAnsi="Arial" w:cs="Arial"/>
                <w:i/>
                <w:sz w:val="22"/>
                <w:szCs w:val="22"/>
              </w:rPr>
              <w:t>К</w:t>
            </w:r>
            <w:r w:rsidR="00976628" w:rsidRPr="00613FE9">
              <w:rPr>
                <w:rFonts w:ascii="Arial" w:hAnsi="Arial" w:cs="Arial"/>
                <w:i/>
                <w:sz w:val="22"/>
                <w:szCs w:val="22"/>
                <w:lang w:val="en-US"/>
              </w:rPr>
              <w:t>Z</w:t>
            </w:r>
            <w:r w:rsidR="00976628" w:rsidRPr="00613FE9">
              <w:rPr>
                <w:rFonts w:ascii="Arial" w:hAnsi="Arial" w:cs="Arial"/>
                <w:i/>
                <w:sz w:val="22"/>
                <w:szCs w:val="22"/>
              </w:rPr>
              <w:t>,</w:t>
            </w:r>
          </w:p>
          <w:p w14:paraId="068BF32F" w14:textId="77777777" w:rsidR="00976628" w:rsidRPr="00613FE9" w:rsidRDefault="00513042" w:rsidP="00976628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первая </w:t>
            </w:r>
            <w:r w:rsidR="005438E8" w:rsidRPr="00613FE9">
              <w:rPr>
                <w:rFonts w:ascii="Arial" w:hAnsi="Arial" w:cs="Arial"/>
                <w:i/>
                <w:sz w:val="22"/>
                <w:szCs w:val="22"/>
              </w:rPr>
              <w:t>редакц</w:t>
            </w:r>
            <w:r w:rsidR="003E0530" w:rsidRPr="00613FE9">
              <w:rPr>
                <w:rFonts w:ascii="Arial" w:hAnsi="Arial" w:cs="Arial"/>
                <w:i/>
                <w:sz w:val="22"/>
                <w:szCs w:val="22"/>
              </w:rPr>
              <w:t>и</w:t>
            </w:r>
            <w:r w:rsidR="005438E8" w:rsidRPr="00613FE9">
              <w:rPr>
                <w:rFonts w:ascii="Arial" w:hAnsi="Arial" w:cs="Arial"/>
                <w:i/>
                <w:sz w:val="22"/>
                <w:szCs w:val="22"/>
              </w:rPr>
              <w:t>я</w:t>
            </w:r>
            <w:r w:rsidR="00976628" w:rsidRPr="00613FE9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  <w:p w14:paraId="41FD08E2" w14:textId="77777777" w:rsidR="008B214E" w:rsidRPr="00613FE9" w:rsidRDefault="008B214E" w:rsidP="002603CE">
            <w:pPr>
              <w:pStyle w:val="2"/>
              <w:rPr>
                <w:rFonts w:ascii="Arial" w:hAnsi="Arial" w:cs="Arial"/>
                <w:b/>
                <w:bCs/>
                <w:sz w:val="24"/>
                <w:lang w:val="ru-RU"/>
              </w:rPr>
            </w:pPr>
          </w:p>
          <w:p w14:paraId="234AAE24" w14:textId="77777777" w:rsidR="008B214E" w:rsidRPr="00613FE9" w:rsidRDefault="008B214E" w:rsidP="002603CE">
            <w:pPr>
              <w:ind w:left="-108" w:right="-83"/>
              <w:rPr>
                <w:rFonts w:ascii="Arial" w:hAnsi="Arial" w:cs="Arial"/>
                <w:b/>
                <w:bCs/>
              </w:rPr>
            </w:pPr>
          </w:p>
          <w:p w14:paraId="030769C2" w14:textId="77777777" w:rsidR="008B214E" w:rsidRPr="00613FE9" w:rsidRDefault="008B214E" w:rsidP="002603CE">
            <w:pPr>
              <w:rPr>
                <w:rFonts w:ascii="Arial" w:hAnsi="Arial" w:cs="Arial"/>
              </w:rPr>
            </w:pPr>
          </w:p>
        </w:tc>
      </w:tr>
    </w:tbl>
    <w:p w14:paraId="5B5A36AE" w14:textId="77777777" w:rsidR="008B214E" w:rsidRPr="00613FE9" w:rsidRDefault="008B214E" w:rsidP="008B214E">
      <w:pPr>
        <w:pStyle w:val="2"/>
        <w:rPr>
          <w:rFonts w:ascii="Arial" w:hAnsi="Arial" w:cs="Arial"/>
          <w:sz w:val="24"/>
        </w:rPr>
      </w:pPr>
      <w:r w:rsidRPr="00613FE9">
        <w:rPr>
          <w:rFonts w:ascii="Arial" w:hAnsi="Arial" w:cs="Arial"/>
          <w:sz w:val="24"/>
        </w:rPr>
        <w:t xml:space="preserve">     </w:t>
      </w:r>
    </w:p>
    <w:p w14:paraId="2EF084FB" w14:textId="77777777" w:rsidR="008B214E" w:rsidRPr="00613FE9" w:rsidRDefault="008B214E" w:rsidP="008B214E">
      <w:pPr>
        <w:rPr>
          <w:rFonts w:ascii="Arial" w:hAnsi="Arial" w:cs="Arial"/>
          <w:b/>
          <w:bCs/>
          <w:spacing w:val="20"/>
          <w:sz w:val="28"/>
        </w:rPr>
      </w:pPr>
    </w:p>
    <w:p w14:paraId="5C2A6DDE" w14:textId="77777777" w:rsidR="008B214E" w:rsidRPr="00613FE9" w:rsidRDefault="008B214E" w:rsidP="008B214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0"/>
        </w:rPr>
      </w:pPr>
    </w:p>
    <w:p w14:paraId="62C5D1EF" w14:textId="77777777" w:rsidR="00696BAE" w:rsidRPr="00613FE9" w:rsidRDefault="00696BAE" w:rsidP="00696BAE">
      <w:pPr>
        <w:pStyle w:val="3"/>
        <w:rPr>
          <w:rFonts w:ascii="Arial" w:hAnsi="Arial" w:cs="Arial"/>
          <w:lang w:val="ru-RU"/>
        </w:rPr>
      </w:pPr>
    </w:p>
    <w:p w14:paraId="41E3EA6C" w14:textId="77777777" w:rsidR="00351E9F" w:rsidRDefault="00351E9F" w:rsidP="00351E9F"/>
    <w:p w14:paraId="33B8270D" w14:textId="77777777" w:rsidR="008F390C" w:rsidRPr="00613FE9" w:rsidRDefault="008F390C" w:rsidP="00351E9F"/>
    <w:p w14:paraId="1DC579FA" w14:textId="40F67EE6" w:rsidR="00696BAE" w:rsidRDefault="008F390C" w:rsidP="0031578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МЕТОД ОПРЕДЕЛЕНИЯ ТЕМПЕРАТУРЫ ЗАМЕРЗАНИЯ АВИАЦИОННОГО ТОПЛИВА (АВТОМАТИЧЕСКИЙ ВОЛОКОННО-ОПТИЧЕСКИЙ МЕТОД)</w:t>
      </w:r>
    </w:p>
    <w:p w14:paraId="4D7B3D84" w14:textId="77777777" w:rsidR="00315787" w:rsidRPr="00613FE9" w:rsidRDefault="00315787" w:rsidP="00315787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3BE53F84" w14:textId="7F09BD82" w:rsidR="00696BAE" w:rsidRPr="00613FE9" w:rsidRDefault="00696BAE" w:rsidP="00696BA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  <w:sz w:val="28"/>
          <w:szCs w:val="28"/>
        </w:rPr>
      </w:pPr>
      <w:r w:rsidRPr="00613FE9">
        <w:rPr>
          <w:rFonts w:ascii="Arial" w:hAnsi="Arial" w:cs="Arial"/>
          <w:sz w:val="28"/>
          <w:szCs w:val="28"/>
        </w:rPr>
        <w:t>(</w:t>
      </w:r>
      <w:r w:rsidR="00315787">
        <w:rPr>
          <w:rFonts w:ascii="Arial" w:hAnsi="Arial" w:cs="Arial"/>
          <w:sz w:val="28"/>
          <w:szCs w:val="28"/>
          <w:lang w:val="en-US"/>
        </w:rPr>
        <w:t>ASTM</w:t>
      </w:r>
      <w:r w:rsidR="00315787" w:rsidRPr="00315787">
        <w:rPr>
          <w:rFonts w:ascii="Arial" w:hAnsi="Arial" w:cs="Arial"/>
          <w:sz w:val="28"/>
          <w:szCs w:val="28"/>
        </w:rPr>
        <w:t xml:space="preserve"> </w:t>
      </w:r>
      <w:r w:rsidR="00315787">
        <w:rPr>
          <w:rFonts w:ascii="Arial" w:hAnsi="Arial" w:cs="Arial"/>
          <w:sz w:val="28"/>
          <w:szCs w:val="28"/>
          <w:lang w:val="en-US"/>
        </w:rPr>
        <w:t>D</w:t>
      </w:r>
      <w:r w:rsidR="008F390C">
        <w:rPr>
          <w:rFonts w:ascii="Arial" w:hAnsi="Arial" w:cs="Arial"/>
          <w:sz w:val="28"/>
          <w:szCs w:val="28"/>
        </w:rPr>
        <w:t>7154</w:t>
      </w:r>
      <w:r w:rsidR="00315787">
        <w:rPr>
          <w:rFonts w:ascii="Arial" w:hAnsi="Arial" w:cs="Arial"/>
          <w:sz w:val="28"/>
          <w:szCs w:val="28"/>
        </w:rPr>
        <w:t>:201</w:t>
      </w:r>
      <w:r w:rsidR="008F390C">
        <w:rPr>
          <w:rFonts w:ascii="Arial" w:hAnsi="Arial" w:cs="Arial"/>
          <w:sz w:val="28"/>
          <w:szCs w:val="28"/>
        </w:rPr>
        <w:t>5(21)</w:t>
      </w:r>
      <w:r w:rsidRPr="00613FE9">
        <w:rPr>
          <w:rFonts w:ascii="Arial" w:hAnsi="Arial" w:cs="Arial"/>
          <w:sz w:val="28"/>
          <w:szCs w:val="28"/>
        </w:rPr>
        <w:t xml:space="preserve">, </w:t>
      </w:r>
      <w:r w:rsidRPr="00613FE9">
        <w:rPr>
          <w:rFonts w:ascii="Arial" w:hAnsi="Arial" w:cs="Arial"/>
          <w:bCs/>
          <w:sz w:val="28"/>
          <w:szCs w:val="28"/>
          <w:lang w:val="en-US"/>
        </w:rPr>
        <w:t>IDT</w:t>
      </w:r>
      <w:r w:rsidRPr="00613FE9">
        <w:rPr>
          <w:rFonts w:ascii="Arial" w:hAnsi="Arial" w:cs="Arial"/>
          <w:bCs/>
          <w:sz w:val="28"/>
          <w:szCs w:val="28"/>
        </w:rPr>
        <w:t>)</w:t>
      </w:r>
    </w:p>
    <w:p w14:paraId="64C280AB" w14:textId="77777777" w:rsidR="008B214E" w:rsidRPr="00613FE9" w:rsidRDefault="008B214E" w:rsidP="008B214E">
      <w:pPr>
        <w:pStyle w:val="ab"/>
        <w:tabs>
          <w:tab w:val="clear" w:pos="4677"/>
          <w:tab w:val="clear" w:pos="9355"/>
        </w:tabs>
        <w:rPr>
          <w:rFonts w:ascii="Arial" w:hAnsi="Arial" w:cs="Arial"/>
        </w:rPr>
      </w:pPr>
    </w:p>
    <w:p w14:paraId="14CF1889" w14:textId="77777777" w:rsidR="008B214E" w:rsidRPr="00613FE9" w:rsidRDefault="008B214E" w:rsidP="008B214E">
      <w:pPr>
        <w:rPr>
          <w:rFonts w:ascii="Arial" w:hAnsi="Arial" w:cs="Arial"/>
        </w:rPr>
      </w:pPr>
    </w:p>
    <w:p w14:paraId="67ECEF46" w14:textId="77777777" w:rsidR="008B214E" w:rsidRPr="00613FE9" w:rsidRDefault="008B214E" w:rsidP="008B214E">
      <w:pPr>
        <w:rPr>
          <w:rFonts w:ascii="Arial" w:hAnsi="Arial" w:cs="Arial"/>
        </w:rPr>
      </w:pPr>
    </w:p>
    <w:p w14:paraId="07A4306B" w14:textId="77777777" w:rsidR="008B214E" w:rsidRPr="00613FE9" w:rsidRDefault="008B214E" w:rsidP="00615F78">
      <w:pPr>
        <w:rPr>
          <w:rFonts w:ascii="Arial" w:hAnsi="Arial" w:cs="Arial"/>
        </w:rPr>
      </w:pPr>
    </w:p>
    <w:p w14:paraId="40E22022" w14:textId="77777777" w:rsidR="008B214E" w:rsidRPr="00613FE9" w:rsidRDefault="008B214E" w:rsidP="008B214E">
      <w:pPr>
        <w:jc w:val="center"/>
        <w:rPr>
          <w:rFonts w:ascii="Arial" w:hAnsi="Arial" w:cs="Arial"/>
        </w:rPr>
      </w:pPr>
    </w:p>
    <w:p w14:paraId="3DF79916" w14:textId="77777777" w:rsidR="008B214E" w:rsidRPr="00613FE9" w:rsidRDefault="008B214E" w:rsidP="008B214E">
      <w:pPr>
        <w:jc w:val="center"/>
        <w:rPr>
          <w:rFonts w:ascii="Arial" w:hAnsi="Arial" w:cs="Arial"/>
        </w:rPr>
      </w:pPr>
    </w:p>
    <w:p w14:paraId="5EB8A793" w14:textId="77777777" w:rsidR="008B214E" w:rsidRPr="00613FE9" w:rsidRDefault="008B214E" w:rsidP="008B214E">
      <w:pPr>
        <w:pStyle w:val="2"/>
        <w:rPr>
          <w:rFonts w:ascii="Arial" w:hAnsi="Arial" w:cs="Arial"/>
          <w:sz w:val="22"/>
        </w:rPr>
      </w:pPr>
    </w:p>
    <w:p w14:paraId="6D019049" w14:textId="77777777" w:rsidR="005438E8" w:rsidRPr="00613FE9" w:rsidRDefault="005438E8" w:rsidP="005438E8">
      <w:pPr>
        <w:widowControl w:val="0"/>
        <w:spacing w:line="360" w:lineRule="auto"/>
        <w:jc w:val="center"/>
        <w:rPr>
          <w:rFonts w:ascii="Arial" w:hAnsi="Arial" w:cs="Arial"/>
          <w:b/>
        </w:rPr>
      </w:pPr>
      <w:r w:rsidRPr="00613FE9">
        <w:rPr>
          <w:rFonts w:ascii="Arial" w:hAnsi="Arial" w:cs="Arial"/>
          <w:i/>
        </w:rPr>
        <w:t>Настоящий проект стандарта не подлежит применению до его принятия</w:t>
      </w:r>
    </w:p>
    <w:p w14:paraId="70093136" w14:textId="77777777" w:rsidR="008B214E" w:rsidRPr="00613FE9" w:rsidRDefault="008B214E" w:rsidP="008B214E">
      <w:pPr>
        <w:jc w:val="center"/>
        <w:rPr>
          <w:rFonts w:ascii="Arial" w:hAnsi="Arial" w:cs="Arial"/>
          <w:spacing w:val="20"/>
        </w:rPr>
      </w:pPr>
    </w:p>
    <w:p w14:paraId="2BB1C5A7" w14:textId="77777777" w:rsidR="008B214E" w:rsidRPr="00613FE9" w:rsidRDefault="008B214E" w:rsidP="008B214E">
      <w:pPr>
        <w:jc w:val="center"/>
        <w:rPr>
          <w:rFonts w:ascii="Arial" w:hAnsi="Arial" w:cs="Arial"/>
          <w:spacing w:val="20"/>
        </w:rPr>
      </w:pPr>
    </w:p>
    <w:p w14:paraId="5DF853D5" w14:textId="77777777" w:rsidR="008B214E" w:rsidRPr="00613FE9" w:rsidRDefault="008B214E" w:rsidP="008B214E">
      <w:pPr>
        <w:jc w:val="center"/>
        <w:rPr>
          <w:rFonts w:ascii="Arial" w:hAnsi="Arial" w:cs="Arial"/>
          <w:spacing w:val="20"/>
        </w:rPr>
      </w:pPr>
    </w:p>
    <w:p w14:paraId="1AB50D1D" w14:textId="77777777" w:rsidR="008B214E" w:rsidRPr="00613FE9" w:rsidRDefault="008B214E" w:rsidP="008B214E">
      <w:pPr>
        <w:jc w:val="center"/>
        <w:rPr>
          <w:rFonts w:ascii="Arial" w:hAnsi="Arial" w:cs="Arial"/>
          <w:spacing w:val="20"/>
        </w:rPr>
      </w:pPr>
    </w:p>
    <w:p w14:paraId="2EC4D93E" w14:textId="77777777" w:rsidR="00A24A5A" w:rsidRPr="00613FE9" w:rsidRDefault="00A24A5A" w:rsidP="00696BAE">
      <w:pPr>
        <w:rPr>
          <w:rFonts w:ascii="Arial" w:hAnsi="Arial" w:cs="Arial"/>
          <w:spacing w:val="20"/>
        </w:rPr>
      </w:pPr>
    </w:p>
    <w:p w14:paraId="50CEF2D8" w14:textId="77777777" w:rsidR="003C0712" w:rsidRPr="00613FE9" w:rsidRDefault="003C0712" w:rsidP="00351E9F">
      <w:pPr>
        <w:rPr>
          <w:rFonts w:ascii="Arial" w:hAnsi="Arial" w:cs="Arial"/>
          <w:spacing w:val="20"/>
        </w:rPr>
      </w:pPr>
    </w:p>
    <w:p w14:paraId="2E4721B6" w14:textId="77777777" w:rsidR="000977F5" w:rsidRPr="00613FE9" w:rsidRDefault="000977F5" w:rsidP="00351E9F">
      <w:pPr>
        <w:rPr>
          <w:rFonts w:ascii="Arial" w:hAnsi="Arial" w:cs="Arial"/>
          <w:spacing w:val="20"/>
        </w:rPr>
      </w:pPr>
    </w:p>
    <w:p w14:paraId="79E50367" w14:textId="77777777" w:rsidR="008B214E" w:rsidRPr="00FB7772" w:rsidRDefault="008B214E" w:rsidP="008B214E">
      <w:pPr>
        <w:jc w:val="center"/>
        <w:rPr>
          <w:rFonts w:ascii="Arial" w:hAnsi="Arial" w:cs="Arial"/>
          <w:b/>
          <w:spacing w:val="20"/>
        </w:rPr>
      </w:pPr>
      <w:r w:rsidRPr="00FB7772">
        <w:rPr>
          <w:rFonts w:ascii="Arial" w:hAnsi="Arial" w:cs="Arial"/>
          <w:b/>
          <w:spacing w:val="20"/>
        </w:rPr>
        <w:t>Минск</w:t>
      </w:r>
    </w:p>
    <w:p w14:paraId="61C080C6" w14:textId="77777777" w:rsidR="008B214E" w:rsidRPr="00FB7772" w:rsidRDefault="008B214E" w:rsidP="008B214E">
      <w:pPr>
        <w:jc w:val="center"/>
        <w:rPr>
          <w:rFonts w:ascii="Arial" w:hAnsi="Arial" w:cs="Arial"/>
          <w:b/>
        </w:rPr>
      </w:pPr>
      <w:r w:rsidRPr="00FB7772">
        <w:rPr>
          <w:rFonts w:ascii="Arial" w:hAnsi="Arial" w:cs="Arial"/>
          <w:b/>
        </w:rPr>
        <w:t xml:space="preserve">Евразийский </w:t>
      </w:r>
      <w:r w:rsidR="00310742" w:rsidRPr="00FB7772">
        <w:rPr>
          <w:rFonts w:ascii="Arial" w:hAnsi="Arial" w:cs="Arial"/>
          <w:b/>
        </w:rPr>
        <w:t>с</w:t>
      </w:r>
      <w:r w:rsidRPr="00FB7772">
        <w:rPr>
          <w:rFonts w:ascii="Arial" w:hAnsi="Arial" w:cs="Arial"/>
          <w:b/>
        </w:rPr>
        <w:t>овет по стандартизации, метрологии и сертификации</w:t>
      </w:r>
    </w:p>
    <w:p w14:paraId="31191D99" w14:textId="77777777" w:rsidR="00351E9F" w:rsidRPr="00613FE9" w:rsidRDefault="008B214E" w:rsidP="00351E9F">
      <w:pPr>
        <w:pStyle w:val="2"/>
        <w:jc w:val="center"/>
        <w:rPr>
          <w:rFonts w:ascii="Arial" w:hAnsi="Arial" w:cs="Arial"/>
          <w:b/>
          <w:spacing w:val="20"/>
          <w:sz w:val="18"/>
          <w:szCs w:val="20"/>
          <w:u w:val="none"/>
          <w:lang w:val="ru-RU"/>
        </w:rPr>
      </w:pPr>
      <w:r w:rsidRPr="00613FE9">
        <w:rPr>
          <w:rFonts w:ascii="Arial" w:hAnsi="Arial" w:cs="Arial"/>
          <w:b/>
          <w:spacing w:val="20"/>
          <w:szCs w:val="20"/>
          <w:u w:val="none"/>
        </w:rPr>
        <w:t>20</w:t>
      </w:r>
      <w:r w:rsidR="00BD53E0" w:rsidRPr="00613FE9">
        <w:rPr>
          <w:rFonts w:ascii="Arial" w:hAnsi="Arial" w:cs="Arial"/>
          <w:b/>
          <w:spacing w:val="20"/>
          <w:szCs w:val="20"/>
          <w:u w:val="none"/>
          <w:lang w:val="ru-RU"/>
        </w:rPr>
        <w:t>_</w:t>
      </w:r>
      <w:r w:rsidR="005438E8" w:rsidRPr="00613FE9">
        <w:rPr>
          <w:rFonts w:ascii="Arial" w:hAnsi="Arial" w:cs="Arial"/>
          <w:b/>
          <w:spacing w:val="20"/>
          <w:szCs w:val="20"/>
          <w:u w:val="none"/>
          <w:lang w:val="ru-RU"/>
        </w:rPr>
        <w:t>_</w:t>
      </w:r>
    </w:p>
    <w:p w14:paraId="2B913F1D" w14:textId="77777777" w:rsidR="00696BAE" w:rsidRPr="00613FE9" w:rsidRDefault="008B214E" w:rsidP="001954EA">
      <w:pPr>
        <w:pStyle w:val="2"/>
        <w:jc w:val="center"/>
        <w:rPr>
          <w:rFonts w:ascii="Arial" w:hAnsi="Arial" w:cs="Arial"/>
          <w:b/>
          <w:szCs w:val="28"/>
          <w:u w:val="none"/>
        </w:rPr>
      </w:pPr>
      <w:r w:rsidRPr="00613FE9">
        <w:rPr>
          <w:rFonts w:ascii="Arial" w:hAnsi="Arial" w:cs="Arial"/>
          <w:spacing w:val="160"/>
          <w:lang w:val="ru-MD"/>
        </w:rPr>
        <w:br w:type="page"/>
      </w:r>
      <w:r w:rsidR="00696BAE" w:rsidRPr="00613FE9">
        <w:rPr>
          <w:rFonts w:ascii="Arial" w:hAnsi="Arial" w:cs="Arial"/>
          <w:b/>
          <w:sz w:val="24"/>
          <w:szCs w:val="28"/>
          <w:u w:val="none"/>
        </w:rPr>
        <w:lastRenderedPageBreak/>
        <w:t>Предисловие</w:t>
      </w:r>
    </w:p>
    <w:p w14:paraId="7E2F0EC7" w14:textId="77777777" w:rsidR="00696BAE" w:rsidRPr="00613FE9" w:rsidRDefault="00696BAE" w:rsidP="00696BAE">
      <w:pPr>
        <w:ind w:firstLine="567"/>
        <w:jc w:val="both"/>
        <w:rPr>
          <w:rFonts w:ascii="Arial" w:hAnsi="Arial" w:cs="Arial"/>
          <w:b/>
        </w:rPr>
      </w:pPr>
    </w:p>
    <w:p w14:paraId="6E56E0ED" w14:textId="77777777" w:rsidR="00696BAE" w:rsidRPr="009C1E75" w:rsidRDefault="00696BAE" w:rsidP="003E0530">
      <w:pPr>
        <w:ind w:firstLine="567"/>
        <w:jc w:val="both"/>
        <w:rPr>
          <w:rFonts w:ascii="Arial" w:hAnsi="Arial" w:cs="Arial"/>
        </w:rPr>
      </w:pPr>
      <w:r w:rsidRPr="009C1E75">
        <w:rPr>
          <w:rFonts w:ascii="Arial" w:hAnsi="Arial" w:cs="Arial"/>
        </w:rPr>
        <w:t xml:space="preserve">Цели, основные принципы и </w:t>
      </w:r>
      <w:r w:rsidR="00147CBA" w:rsidRPr="009C1E75">
        <w:rPr>
          <w:rFonts w:ascii="Arial" w:hAnsi="Arial" w:cs="Arial"/>
        </w:rPr>
        <w:t>общие правила</w:t>
      </w:r>
      <w:r w:rsidRPr="009C1E75">
        <w:rPr>
          <w:rFonts w:ascii="Arial" w:hAnsi="Arial" w:cs="Arial"/>
        </w:rPr>
        <w:t xml:space="preserve"> проведения работ по межгосударственной стандартизации установлены ГОСТ 1.0 «Межгосударственная система стандартизации. Основные положения» и ГОСТ 1.2 «Межгосударственная система стандартизации. Стандарты межгосударственные, правила и рекомендации по межгосударственной стандартизации. П</w:t>
      </w:r>
      <w:r w:rsidR="0082524D" w:rsidRPr="009C1E75">
        <w:rPr>
          <w:rFonts w:ascii="Arial" w:hAnsi="Arial" w:cs="Arial"/>
        </w:rPr>
        <w:t>равила</w:t>
      </w:r>
      <w:r w:rsidRPr="009C1E75">
        <w:rPr>
          <w:rFonts w:ascii="Arial" w:hAnsi="Arial" w:cs="Arial"/>
        </w:rPr>
        <w:t xml:space="preserve"> разработки, принятия, обновления и отмены».</w:t>
      </w:r>
    </w:p>
    <w:p w14:paraId="15FFCF06" w14:textId="77777777" w:rsidR="00696BAE" w:rsidRPr="009C1E75" w:rsidRDefault="00696BAE" w:rsidP="003E0530">
      <w:pPr>
        <w:ind w:firstLine="567"/>
        <w:jc w:val="both"/>
        <w:rPr>
          <w:rFonts w:ascii="Arial" w:hAnsi="Arial" w:cs="Arial"/>
        </w:rPr>
      </w:pPr>
    </w:p>
    <w:p w14:paraId="11B5D473" w14:textId="77777777" w:rsidR="00696BAE" w:rsidRPr="009C1E75" w:rsidRDefault="00696BAE" w:rsidP="003E0530">
      <w:pPr>
        <w:ind w:firstLine="567"/>
        <w:jc w:val="both"/>
        <w:rPr>
          <w:rFonts w:ascii="Arial" w:hAnsi="Arial" w:cs="Arial"/>
          <w:b/>
        </w:rPr>
      </w:pPr>
      <w:r w:rsidRPr="009C1E75">
        <w:rPr>
          <w:rFonts w:ascii="Arial" w:hAnsi="Arial" w:cs="Arial"/>
          <w:b/>
        </w:rPr>
        <w:t>Сведения о стандарте</w:t>
      </w:r>
    </w:p>
    <w:p w14:paraId="07A40D42" w14:textId="77777777" w:rsidR="003E0530" w:rsidRPr="009C1E75" w:rsidRDefault="003E0530" w:rsidP="003E0530">
      <w:pPr>
        <w:ind w:firstLine="567"/>
        <w:jc w:val="both"/>
        <w:rPr>
          <w:rFonts w:ascii="Arial" w:hAnsi="Arial" w:cs="Arial"/>
        </w:rPr>
      </w:pPr>
      <w:r w:rsidRPr="009C1E75">
        <w:rPr>
          <w:rFonts w:ascii="Arial" w:hAnsi="Arial" w:cs="Arial"/>
        </w:rPr>
        <w:t>1 ПОДГОТОВЛЕН Республиканским государственным предприятием на праве хозяйственного ведения «Казах</w:t>
      </w:r>
      <w:r w:rsidR="004977A0" w:rsidRPr="009C1E75">
        <w:rPr>
          <w:rFonts w:ascii="Arial" w:hAnsi="Arial" w:cs="Arial"/>
        </w:rPr>
        <w:t>станский</w:t>
      </w:r>
      <w:r w:rsidRPr="009C1E75">
        <w:rPr>
          <w:rFonts w:ascii="Arial" w:hAnsi="Arial" w:cs="Arial"/>
        </w:rPr>
        <w:t xml:space="preserve"> институт стандартизации и </w:t>
      </w:r>
      <w:r w:rsidR="004977A0" w:rsidRPr="009C1E75">
        <w:rPr>
          <w:rFonts w:ascii="Arial" w:hAnsi="Arial" w:cs="Arial"/>
        </w:rPr>
        <w:t>метрологии</w:t>
      </w:r>
      <w:r w:rsidRPr="009C1E75">
        <w:rPr>
          <w:rFonts w:ascii="Arial" w:hAnsi="Arial" w:cs="Arial"/>
        </w:rPr>
        <w:t xml:space="preserve">» Комитета технического регулирования и метрологии Министерства торговли и интеграции Республики Казахстан на основе собственного перевода на русский язык </w:t>
      </w:r>
      <w:r w:rsidR="00E303C2" w:rsidRPr="009C1E75">
        <w:rPr>
          <w:rFonts w:ascii="Arial" w:hAnsi="Arial" w:cs="Arial"/>
        </w:rPr>
        <w:t>англоязычной версии стандарта</w:t>
      </w:r>
      <w:r w:rsidRPr="009C1E75">
        <w:rPr>
          <w:rFonts w:ascii="Arial" w:hAnsi="Arial" w:cs="Arial"/>
        </w:rPr>
        <w:t>, указанного в пункте 4</w:t>
      </w:r>
    </w:p>
    <w:p w14:paraId="3B9D4969" w14:textId="77777777" w:rsidR="003E0530" w:rsidRPr="009C1E75" w:rsidRDefault="003E0530" w:rsidP="003E0530">
      <w:pPr>
        <w:ind w:firstLine="567"/>
        <w:jc w:val="both"/>
        <w:rPr>
          <w:rFonts w:ascii="Arial" w:hAnsi="Arial" w:cs="Arial"/>
        </w:rPr>
      </w:pPr>
      <w:r w:rsidRPr="009C1E75">
        <w:rPr>
          <w:rFonts w:ascii="Arial" w:hAnsi="Arial" w:cs="Arial"/>
        </w:rPr>
        <w:t>2 ВНЕСЕН Комитетом технического регулирования и метрологии Министерства торговли и интеграции Республики Казахстан</w:t>
      </w:r>
    </w:p>
    <w:p w14:paraId="1C160FF9" w14:textId="77777777" w:rsidR="003E0530" w:rsidRPr="009C1E75" w:rsidRDefault="003E0530" w:rsidP="003E0530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ind w:firstLine="567"/>
        <w:jc w:val="both"/>
        <w:rPr>
          <w:rFonts w:ascii="Arial" w:hAnsi="Arial" w:cs="Arial"/>
        </w:rPr>
      </w:pPr>
      <w:r w:rsidRPr="009C1E75">
        <w:rPr>
          <w:rFonts w:ascii="Arial" w:hAnsi="Arial" w:cs="Arial"/>
        </w:rPr>
        <w:t>3 ПРИНЯТ Евразийским советом по стандартизации, метрологии и сертификации (протокол №_____от_____________)</w:t>
      </w:r>
    </w:p>
    <w:p w14:paraId="156F7A3C" w14:textId="77777777" w:rsidR="003E0530" w:rsidRPr="009C1E75" w:rsidRDefault="003E0530" w:rsidP="003E0530">
      <w:pPr>
        <w:shd w:val="clear" w:color="auto" w:fill="FFFFFF"/>
        <w:ind w:firstLine="567"/>
        <w:jc w:val="both"/>
        <w:rPr>
          <w:rFonts w:ascii="Arial" w:hAnsi="Arial" w:cs="Arial"/>
          <w:lang w:val="en-US"/>
        </w:rPr>
      </w:pPr>
      <w:r w:rsidRPr="009C1E75">
        <w:rPr>
          <w:rFonts w:ascii="Arial" w:hAnsi="Arial" w:cs="Arial"/>
        </w:rPr>
        <w:t>За принятие проголосовали:</w:t>
      </w:r>
    </w:p>
    <w:p w14:paraId="70B0FACE" w14:textId="77777777" w:rsidR="00521084" w:rsidRPr="009C1E75" w:rsidRDefault="00521084" w:rsidP="003E0530">
      <w:pPr>
        <w:ind w:firstLine="567"/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54"/>
        <w:gridCol w:w="2403"/>
        <w:gridCol w:w="3879"/>
      </w:tblGrid>
      <w:tr w:rsidR="00521084" w:rsidRPr="00613FE9" w14:paraId="2D9B4026" w14:textId="77777777" w:rsidTr="002A2640">
        <w:tc>
          <w:tcPr>
            <w:tcW w:w="3060" w:type="dxa"/>
            <w:tcBorders>
              <w:bottom w:val="double" w:sz="4" w:space="0" w:color="auto"/>
            </w:tcBorders>
          </w:tcPr>
          <w:p w14:paraId="509294B7" w14:textId="77777777" w:rsidR="00521084" w:rsidRPr="00613FE9" w:rsidRDefault="00521084" w:rsidP="008F27FD">
            <w:pPr>
              <w:pStyle w:val="2"/>
              <w:ind w:right="-108"/>
              <w:jc w:val="center"/>
              <w:rPr>
                <w:rFonts w:ascii="Arial" w:hAnsi="Arial" w:cs="Arial"/>
                <w:szCs w:val="20"/>
                <w:u w:val="none"/>
              </w:rPr>
            </w:pPr>
            <w:r w:rsidRPr="00613FE9">
              <w:rPr>
                <w:rFonts w:ascii="Arial" w:hAnsi="Arial" w:cs="Arial"/>
                <w:szCs w:val="20"/>
                <w:u w:val="none"/>
              </w:rPr>
              <w:t>Краткое наименование страны</w:t>
            </w:r>
          </w:p>
          <w:p w14:paraId="22600F44" w14:textId="77777777" w:rsidR="00521084" w:rsidRPr="00613FE9" w:rsidRDefault="00521084" w:rsidP="008F27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3FE9">
              <w:rPr>
                <w:rFonts w:ascii="Arial" w:hAnsi="Arial" w:cs="Arial"/>
                <w:sz w:val="20"/>
                <w:szCs w:val="20"/>
              </w:rPr>
              <w:t>по МК (ИСО 3166) 004–97</w:t>
            </w:r>
          </w:p>
        </w:tc>
        <w:tc>
          <w:tcPr>
            <w:tcW w:w="2520" w:type="dxa"/>
            <w:tcBorders>
              <w:bottom w:val="double" w:sz="4" w:space="0" w:color="auto"/>
            </w:tcBorders>
          </w:tcPr>
          <w:p w14:paraId="5A3674ED" w14:textId="77777777" w:rsidR="00521084" w:rsidRPr="00613FE9" w:rsidRDefault="00521084" w:rsidP="004F6F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3FE9">
              <w:rPr>
                <w:rFonts w:ascii="Arial" w:hAnsi="Arial" w:cs="Arial"/>
                <w:sz w:val="20"/>
                <w:szCs w:val="20"/>
              </w:rPr>
              <w:t>Код страны</w:t>
            </w:r>
          </w:p>
          <w:p w14:paraId="76307E0A" w14:textId="77777777" w:rsidR="00521084" w:rsidRPr="00613FE9" w:rsidRDefault="00521084" w:rsidP="004F6FA7">
            <w:pPr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3FE9">
              <w:rPr>
                <w:rFonts w:ascii="Arial" w:hAnsi="Arial" w:cs="Arial"/>
                <w:sz w:val="20"/>
                <w:szCs w:val="20"/>
              </w:rPr>
              <w:t>по МК (ИСО 3166) 004–97</w:t>
            </w:r>
          </w:p>
        </w:tc>
        <w:tc>
          <w:tcPr>
            <w:tcW w:w="4045" w:type="dxa"/>
            <w:tcBorders>
              <w:bottom w:val="double" w:sz="4" w:space="0" w:color="auto"/>
            </w:tcBorders>
            <w:vAlign w:val="center"/>
          </w:tcPr>
          <w:p w14:paraId="3D602C96" w14:textId="77777777" w:rsidR="00521084" w:rsidRPr="00613FE9" w:rsidRDefault="00521084" w:rsidP="004F6F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3FE9">
              <w:rPr>
                <w:rFonts w:ascii="Arial" w:hAnsi="Arial" w:cs="Arial"/>
                <w:sz w:val="20"/>
                <w:szCs w:val="20"/>
              </w:rPr>
              <w:t>Сокращенное наименование национального органа по стандартизации</w:t>
            </w:r>
          </w:p>
        </w:tc>
      </w:tr>
      <w:tr w:rsidR="00521084" w:rsidRPr="00613FE9" w14:paraId="6EDD5F63" w14:textId="77777777" w:rsidTr="002A2640">
        <w:tc>
          <w:tcPr>
            <w:tcW w:w="3060" w:type="dxa"/>
            <w:tcBorders>
              <w:top w:val="double" w:sz="4" w:space="0" w:color="auto"/>
              <w:bottom w:val="nil"/>
            </w:tcBorders>
            <w:vAlign w:val="center"/>
          </w:tcPr>
          <w:p w14:paraId="37F8BA7C" w14:textId="77777777" w:rsidR="00521084" w:rsidRPr="00613FE9" w:rsidRDefault="00521084" w:rsidP="003E0530">
            <w:pPr>
              <w:pStyle w:val="2"/>
              <w:ind w:right="-108" w:firstLine="567"/>
              <w:rPr>
                <w:rFonts w:ascii="Arial" w:hAnsi="Arial" w:cs="Arial"/>
                <w:sz w:val="24"/>
              </w:rPr>
            </w:pPr>
          </w:p>
        </w:tc>
        <w:tc>
          <w:tcPr>
            <w:tcW w:w="2520" w:type="dxa"/>
            <w:tcBorders>
              <w:top w:val="double" w:sz="4" w:space="0" w:color="auto"/>
              <w:bottom w:val="nil"/>
            </w:tcBorders>
            <w:vAlign w:val="center"/>
          </w:tcPr>
          <w:p w14:paraId="5C17083A" w14:textId="77777777" w:rsidR="00521084" w:rsidRPr="00613FE9" w:rsidRDefault="00521084" w:rsidP="003E0530">
            <w:pPr>
              <w:ind w:firstLine="567"/>
              <w:jc w:val="center"/>
              <w:rPr>
                <w:rFonts w:ascii="Arial" w:hAnsi="Arial" w:cs="Arial"/>
              </w:rPr>
            </w:pPr>
          </w:p>
        </w:tc>
        <w:tc>
          <w:tcPr>
            <w:tcW w:w="4045" w:type="dxa"/>
            <w:tcBorders>
              <w:top w:val="double" w:sz="4" w:space="0" w:color="auto"/>
              <w:bottom w:val="nil"/>
            </w:tcBorders>
            <w:vAlign w:val="center"/>
          </w:tcPr>
          <w:p w14:paraId="7AA38976" w14:textId="77777777" w:rsidR="00521084" w:rsidRPr="00613FE9" w:rsidRDefault="00521084" w:rsidP="003E0530">
            <w:pPr>
              <w:ind w:firstLine="567"/>
              <w:jc w:val="center"/>
              <w:rPr>
                <w:rFonts w:ascii="Arial" w:hAnsi="Arial" w:cs="Arial"/>
              </w:rPr>
            </w:pPr>
          </w:p>
        </w:tc>
      </w:tr>
    </w:tbl>
    <w:p w14:paraId="3DA14BFB" w14:textId="77777777" w:rsidR="004F6FA7" w:rsidRDefault="004F6FA7" w:rsidP="003E0530">
      <w:pPr>
        <w:ind w:firstLine="567"/>
        <w:jc w:val="both"/>
        <w:rPr>
          <w:rFonts w:ascii="Arial" w:hAnsi="Arial" w:cs="Arial"/>
          <w:sz w:val="22"/>
          <w:szCs w:val="22"/>
        </w:rPr>
      </w:pPr>
    </w:p>
    <w:p w14:paraId="6FECAF20" w14:textId="709C6B43" w:rsidR="00696BAE" w:rsidRPr="00A610C0" w:rsidRDefault="008D6511" w:rsidP="00A610C0">
      <w:pPr>
        <w:ind w:firstLine="567"/>
        <w:jc w:val="both"/>
        <w:rPr>
          <w:rFonts w:ascii="Arial" w:hAnsi="Arial" w:cs="Arial"/>
          <w:lang w:val="en-US"/>
        </w:rPr>
      </w:pPr>
      <w:r w:rsidRPr="009C1E75">
        <w:rPr>
          <w:rFonts w:ascii="Arial" w:hAnsi="Arial" w:cs="Arial"/>
        </w:rPr>
        <w:t xml:space="preserve">4 </w:t>
      </w:r>
      <w:r w:rsidR="00696BAE" w:rsidRPr="009C1E75">
        <w:rPr>
          <w:rFonts w:ascii="Arial" w:hAnsi="Arial" w:cs="Arial"/>
        </w:rPr>
        <w:t xml:space="preserve">Настоящий стандарт идентичен </w:t>
      </w:r>
      <w:r w:rsidR="008F27FD">
        <w:rPr>
          <w:rFonts w:ascii="Arial" w:hAnsi="Arial" w:cs="Arial"/>
        </w:rPr>
        <w:t>американскому</w:t>
      </w:r>
      <w:r w:rsidR="00696BAE" w:rsidRPr="009C1E75">
        <w:rPr>
          <w:rFonts w:ascii="Arial" w:hAnsi="Arial" w:cs="Arial"/>
        </w:rPr>
        <w:t xml:space="preserve"> стандарту </w:t>
      </w:r>
      <w:r w:rsidR="00F53C89">
        <w:rPr>
          <w:rFonts w:ascii="Arial" w:hAnsi="Arial" w:cs="Arial"/>
          <w:lang w:val="en-US"/>
        </w:rPr>
        <w:t>ASTM</w:t>
      </w:r>
      <w:r w:rsidR="00F53C89" w:rsidRPr="00F53C89">
        <w:rPr>
          <w:rFonts w:ascii="Arial" w:hAnsi="Arial" w:cs="Arial"/>
        </w:rPr>
        <w:t xml:space="preserve"> </w:t>
      </w:r>
      <w:r w:rsidR="008F27FD">
        <w:rPr>
          <w:rFonts w:ascii="Arial" w:hAnsi="Arial" w:cs="Arial"/>
          <w:lang w:val="en-US"/>
        </w:rPr>
        <w:t>D</w:t>
      </w:r>
      <w:r w:rsidR="00A610C0">
        <w:rPr>
          <w:rFonts w:ascii="Arial" w:hAnsi="Arial" w:cs="Arial"/>
        </w:rPr>
        <w:t>7154</w:t>
      </w:r>
      <w:r w:rsidR="008F27FD">
        <w:rPr>
          <w:rFonts w:ascii="Arial" w:hAnsi="Arial" w:cs="Arial"/>
        </w:rPr>
        <w:t>:20</w:t>
      </w:r>
      <w:r w:rsidR="00A610C0">
        <w:rPr>
          <w:rFonts w:ascii="Arial" w:hAnsi="Arial" w:cs="Arial"/>
        </w:rPr>
        <w:t>15(21)</w:t>
      </w:r>
      <w:r w:rsidR="00696BAE" w:rsidRPr="009C1E75">
        <w:rPr>
          <w:rFonts w:ascii="Arial" w:hAnsi="Arial" w:cs="Arial"/>
        </w:rPr>
        <w:t xml:space="preserve"> </w:t>
      </w:r>
      <w:r w:rsidR="00A610C0">
        <w:rPr>
          <w:rFonts w:ascii="Arial" w:hAnsi="Arial" w:cs="Arial"/>
        </w:rPr>
        <w:t>М</w:t>
      </w:r>
      <w:r w:rsidR="00A610C0" w:rsidRPr="00A610C0">
        <w:rPr>
          <w:rFonts w:ascii="Arial" w:hAnsi="Arial" w:cs="Arial"/>
        </w:rPr>
        <w:t>етод определения температуры замерзания авиационного топлива (автоматический волоконно-оптический метод)</w:t>
      </w:r>
      <w:r w:rsidR="00A610C0" w:rsidRPr="008F27FD">
        <w:rPr>
          <w:rFonts w:ascii="Arial" w:hAnsi="Arial" w:cs="Arial"/>
        </w:rPr>
        <w:t xml:space="preserve">. </w:t>
      </w:r>
      <w:r w:rsidR="00A4061C" w:rsidRPr="008F27FD">
        <w:rPr>
          <w:rFonts w:ascii="Arial" w:hAnsi="Arial" w:cs="Arial"/>
          <w:lang w:val="en-US"/>
        </w:rPr>
        <w:t>(</w:t>
      </w:r>
      <w:r w:rsidR="00A610C0">
        <w:rPr>
          <w:rFonts w:ascii="Arial" w:hAnsi="Arial" w:cs="Arial"/>
          <w:lang w:val="en-US"/>
        </w:rPr>
        <w:t>Standard Test Method for</w:t>
      </w:r>
      <w:r w:rsidR="00A610C0" w:rsidRPr="00A610C0">
        <w:rPr>
          <w:rFonts w:ascii="Arial" w:hAnsi="Arial" w:cs="Arial"/>
          <w:lang w:val="en-US"/>
        </w:rPr>
        <w:t xml:space="preserve"> Freezing Point of Aviation</w:t>
      </w:r>
      <w:r w:rsidR="00A610C0">
        <w:rPr>
          <w:rFonts w:ascii="Arial" w:hAnsi="Arial" w:cs="Arial"/>
          <w:lang w:val="en-US"/>
        </w:rPr>
        <w:t xml:space="preserve"> Fuels (Automatic Fiber Optical</w:t>
      </w:r>
      <w:r w:rsidR="00A610C0" w:rsidRPr="00A610C0">
        <w:rPr>
          <w:rFonts w:ascii="Arial" w:hAnsi="Arial" w:cs="Arial"/>
          <w:lang w:val="en-US"/>
        </w:rPr>
        <w:t xml:space="preserve"> Method)</w:t>
      </w:r>
      <w:r w:rsidR="008F27FD">
        <w:rPr>
          <w:rFonts w:ascii="Arial" w:hAnsi="Arial" w:cs="Arial"/>
          <w:lang w:val="en-US"/>
        </w:rPr>
        <w:t>)</w:t>
      </w:r>
      <w:r w:rsidR="00A4061C" w:rsidRPr="009C1E75">
        <w:rPr>
          <w:rFonts w:ascii="Arial" w:hAnsi="Arial" w:cs="Arial"/>
          <w:lang w:val="kk-KZ"/>
        </w:rPr>
        <w:t>,</w:t>
      </w:r>
      <w:r w:rsidR="00A4061C" w:rsidRPr="008F27FD">
        <w:rPr>
          <w:rFonts w:ascii="Arial" w:hAnsi="Arial" w:cs="Arial"/>
          <w:lang w:val="en-US"/>
        </w:rPr>
        <w:t xml:space="preserve"> </w:t>
      </w:r>
      <w:r w:rsidR="00A4061C" w:rsidRPr="009C1E75">
        <w:rPr>
          <w:rFonts w:ascii="Arial" w:hAnsi="Arial" w:cs="Arial"/>
          <w:lang w:val="en-US"/>
        </w:rPr>
        <w:t>IDT</w:t>
      </w:r>
      <w:r w:rsidR="00A4061C" w:rsidRPr="008F27FD">
        <w:rPr>
          <w:rFonts w:ascii="Arial" w:hAnsi="Arial" w:cs="Arial"/>
          <w:lang w:val="en-US"/>
        </w:rPr>
        <w:t>)</w:t>
      </w:r>
      <w:r w:rsidR="00696BAE" w:rsidRPr="008F27FD">
        <w:rPr>
          <w:rFonts w:ascii="Arial" w:hAnsi="Arial" w:cs="Arial"/>
          <w:i/>
          <w:lang w:val="en-US"/>
        </w:rPr>
        <w:t>.</w:t>
      </w:r>
    </w:p>
    <w:p w14:paraId="5E256181" w14:textId="4CB5DBE0" w:rsidR="00A610C0" w:rsidRDefault="00A610C0" w:rsidP="00A610C0">
      <w:pPr>
        <w:widowControl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Американский стандарт</w:t>
      </w:r>
      <w:r w:rsidRPr="00A610C0">
        <w:rPr>
          <w:rFonts w:ascii="Arial" w:hAnsi="Arial" w:cs="Arial"/>
        </w:rPr>
        <w:t xml:space="preserve"> разработан подком</w:t>
      </w:r>
      <w:r>
        <w:rPr>
          <w:rFonts w:ascii="Arial" w:hAnsi="Arial" w:cs="Arial"/>
        </w:rPr>
        <w:t xml:space="preserve">итетом D02.07 Комитета ASTM D02 </w:t>
      </w:r>
      <w:r w:rsidRPr="00A610C0">
        <w:rPr>
          <w:rFonts w:ascii="Arial" w:hAnsi="Arial" w:cs="Arial"/>
        </w:rPr>
        <w:t>«Нефтепродукты и смазочные материалы».</w:t>
      </w:r>
    </w:p>
    <w:p w14:paraId="443DD7CB" w14:textId="708E48BB" w:rsidR="004C418E" w:rsidRPr="009C1E75" w:rsidRDefault="004C418E" w:rsidP="009C73BF">
      <w:pPr>
        <w:widowControl w:val="0"/>
        <w:ind w:firstLine="567"/>
        <w:jc w:val="both"/>
        <w:rPr>
          <w:rFonts w:ascii="Arial" w:hAnsi="Arial" w:cs="Arial"/>
        </w:rPr>
      </w:pPr>
      <w:r w:rsidRPr="009C1E75">
        <w:rPr>
          <w:rFonts w:ascii="Arial" w:hAnsi="Arial" w:cs="Arial"/>
        </w:rPr>
        <w:t xml:space="preserve">При применении настоящего стандарта рекомендуется использовать вместо ссылочных </w:t>
      </w:r>
      <w:r w:rsidR="00A07F76">
        <w:rPr>
          <w:rFonts w:ascii="Arial" w:hAnsi="Arial" w:cs="Arial"/>
        </w:rPr>
        <w:t>американских</w:t>
      </w:r>
      <w:r w:rsidRPr="009C1E75">
        <w:rPr>
          <w:rFonts w:ascii="Arial" w:hAnsi="Arial" w:cs="Arial"/>
        </w:rPr>
        <w:t xml:space="preserve"> стандартов соответствующие им межгосударственные стандарты, сведения о которых приведены в дополнительном приложении Д</w:t>
      </w:r>
      <w:r w:rsidR="00AD1D7B">
        <w:rPr>
          <w:rFonts w:ascii="Arial" w:hAnsi="Arial" w:cs="Arial"/>
        </w:rPr>
        <w:t>.</w:t>
      </w:r>
      <w:r w:rsidRPr="009C1E75">
        <w:rPr>
          <w:rFonts w:ascii="Arial" w:hAnsi="Arial" w:cs="Arial"/>
        </w:rPr>
        <w:t>А.</w:t>
      </w:r>
    </w:p>
    <w:p w14:paraId="138C66CF" w14:textId="77777777" w:rsidR="00490966" w:rsidRDefault="00490966" w:rsidP="003E0530">
      <w:pPr>
        <w:tabs>
          <w:tab w:val="left" w:pos="851"/>
        </w:tabs>
        <w:ind w:firstLine="567"/>
        <w:jc w:val="both"/>
        <w:rPr>
          <w:rFonts w:ascii="Arial" w:hAnsi="Arial" w:cs="Arial"/>
        </w:rPr>
      </w:pPr>
    </w:p>
    <w:p w14:paraId="0C50C16F" w14:textId="77777777" w:rsidR="009C1E75" w:rsidRPr="009C1E75" w:rsidRDefault="009C1E75" w:rsidP="003E0530">
      <w:pPr>
        <w:tabs>
          <w:tab w:val="left" w:pos="851"/>
        </w:tabs>
        <w:ind w:firstLine="567"/>
        <w:jc w:val="both"/>
        <w:rPr>
          <w:rFonts w:ascii="Arial" w:hAnsi="Arial" w:cs="Arial"/>
        </w:rPr>
      </w:pPr>
    </w:p>
    <w:p w14:paraId="11197593" w14:textId="66756780" w:rsidR="00696BAE" w:rsidRPr="009C1E75" w:rsidRDefault="008D6511" w:rsidP="003E0530">
      <w:pPr>
        <w:tabs>
          <w:tab w:val="left" w:pos="851"/>
        </w:tabs>
        <w:ind w:firstLine="567"/>
        <w:jc w:val="both"/>
        <w:rPr>
          <w:rFonts w:ascii="Arial" w:hAnsi="Arial" w:cs="Arial"/>
          <w:color w:val="000000"/>
        </w:rPr>
      </w:pPr>
      <w:r w:rsidRPr="009C1E75">
        <w:rPr>
          <w:rFonts w:ascii="Arial" w:hAnsi="Arial" w:cs="Arial"/>
        </w:rPr>
        <w:t>5</w:t>
      </w:r>
      <w:r w:rsidR="00720276" w:rsidRPr="009C1E75">
        <w:rPr>
          <w:rFonts w:ascii="Arial" w:hAnsi="Arial" w:cs="Arial"/>
        </w:rPr>
        <w:t xml:space="preserve"> </w:t>
      </w:r>
      <w:r w:rsidR="00507771">
        <w:rPr>
          <w:rFonts w:ascii="Arial" w:hAnsi="Arial" w:cs="Arial"/>
        </w:rPr>
        <w:t>ВПЕР</w:t>
      </w:r>
      <w:r w:rsidR="00681EC3">
        <w:rPr>
          <w:rFonts w:ascii="Arial" w:hAnsi="Arial" w:cs="Arial"/>
        </w:rPr>
        <w:t>В</w:t>
      </w:r>
      <w:r w:rsidR="00507771">
        <w:rPr>
          <w:rFonts w:ascii="Arial" w:hAnsi="Arial" w:cs="Arial"/>
        </w:rPr>
        <w:t>ЫЕ</w:t>
      </w:r>
    </w:p>
    <w:p w14:paraId="18C04F5D" w14:textId="77777777" w:rsidR="006E7800" w:rsidRDefault="006E7800" w:rsidP="003E0530">
      <w:pPr>
        <w:ind w:firstLine="567"/>
        <w:jc w:val="both"/>
        <w:rPr>
          <w:rFonts w:ascii="Arial" w:hAnsi="Arial" w:cs="Arial"/>
          <w:i/>
          <w:color w:val="000000"/>
        </w:rPr>
      </w:pPr>
    </w:p>
    <w:p w14:paraId="24B156CA" w14:textId="77777777" w:rsidR="009C1E75" w:rsidRDefault="009C1E75" w:rsidP="003E0530">
      <w:pPr>
        <w:ind w:firstLine="567"/>
        <w:jc w:val="both"/>
        <w:rPr>
          <w:rFonts w:ascii="Arial" w:hAnsi="Arial" w:cs="Arial"/>
          <w:i/>
          <w:color w:val="000000"/>
        </w:rPr>
      </w:pPr>
    </w:p>
    <w:p w14:paraId="425B391B" w14:textId="77777777" w:rsidR="009C1E75" w:rsidRDefault="009C1E75" w:rsidP="003E0530">
      <w:pPr>
        <w:ind w:firstLine="567"/>
        <w:jc w:val="both"/>
        <w:rPr>
          <w:rFonts w:ascii="Arial" w:hAnsi="Arial" w:cs="Arial"/>
          <w:i/>
          <w:color w:val="000000"/>
        </w:rPr>
      </w:pPr>
    </w:p>
    <w:p w14:paraId="4F1693FB" w14:textId="77777777" w:rsidR="009C1E75" w:rsidRDefault="009C1E75" w:rsidP="003E0530">
      <w:pPr>
        <w:ind w:firstLine="567"/>
        <w:jc w:val="both"/>
        <w:rPr>
          <w:rFonts w:ascii="Arial" w:hAnsi="Arial" w:cs="Arial"/>
          <w:i/>
          <w:color w:val="000000"/>
        </w:rPr>
      </w:pPr>
    </w:p>
    <w:p w14:paraId="3037D987" w14:textId="77777777" w:rsidR="009C1E75" w:rsidRDefault="009C1E75" w:rsidP="003E0530">
      <w:pPr>
        <w:ind w:firstLine="567"/>
        <w:jc w:val="both"/>
        <w:rPr>
          <w:rFonts w:ascii="Arial" w:hAnsi="Arial" w:cs="Arial"/>
          <w:i/>
          <w:color w:val="000000"/>
        </w:rPr>
      </w:pPr>
    </w:p>
    <w:p w14:paraId="69A0E59C" w14:textId="77777777" w:rsidR="009C1E75" w:rsidRPr="009C1E75" w:rsidRDefault="009C1E75" w:rsidP="003E0530">
      <w:pPr>
        <w:ind w:firstLine="567"/>
        <w:jc w:val="both"/>
        <w:rPr>
          <w:rFonts w:ascii="Arial" w:hAnsi="Arial" w:cs="Arial"/>
          <w:i/>
          <w:color w:val="000000"/>
        </w:rPr>
      </w:pPr>
    </w:p>
    <w:p w14:paraId="5C957C25" w14:textId="77777777" w:rsidR="00696BAE" w:rsidRPr="009C1E75" w:rsidRDefault="00696BAE" w:rsidP="003E0530">
      <w:pPr>
        <w:ind w:firstLine="567"/>
        <w:jc w:val="both"/>
        <w:rPr>
          <w:rFonts w:ascii="Arial" w:hAnsi="Arial" w:cs="Arial"/>
          <w:i/>
          <w:color w:val="000000"/>
        </w:rPr>
      </w:pPr>
      <w:r w:rsidRPr="009C1E75">
        <w:rPr>
          <w:rFonts w:ascii="Arial" w:hAnsi="Arial" w:cs="Arial"/>
          <w:i/>
          <w:color w:val="000000"/>
        </w:rPr>
        <w:t>Информация о введении в действие (прекращении действия) нас</w:t>
      </w:r>
      <w:r w:rsidR="002B7D03" w:rsidRPr="009C1E75">
        <w:rPr>
          <w:rFonts w:ascii="Arial" w:hAnsi="Arial" w:cs="Arial"/>
          <w:i/>
          <w:color w:val="000000"/>
        </w:rPr>
        <w:t xml:space="preserve">тоящего стандарта и изменений </w:t>
      </w:r>
      <w:r w:rsidRPr="009C1E75">
        <w:rPr>
          <w:rFonts w:ascii="Arial" w:hAnsi="Arial" w:cs="Arial"/>
          <w:i/>
          <w:color w:val="000000"/>
        </w:rPr>
        <w:t>к нему на территории указанных выше государств публикуется в указателях национальных стандартов, издаваемых в этих государствах</w:t>
      </w:r>
      <w:r w:rsidR="00147CBA" w:rsidRPr="009C1E75">
        <w:rPr>
          <w:rFonts w:ascii="Arial" w:hAnsi="Arial" w:cs="Arial"/>
          <w:i/>
          <w:color w:val="000000"/>
        </w:rPr>
        <w:t>, а также в сети Интернет на сайтах соответствующих национальных органов по стандартизации</w:t>
      </w:r>
      <w:r w:rsidRPr="009C1E75">
        <w:rPr>
          <w:rFonts w:ascii="Arial" w:hAnsi="Arial" w:cs="Arial"/>
          <w:i/>
          <w:color w:val="000000"/>
        </w:rPr>
        <w:t>.</w:t>
      </w:r>
    </w:p>
    <w:p w14:paraId="6DC8758D" w14:textId="77777777" w:rsidR="00DE2D51" w:rsidRPr="009C1E75" w:rsidRDefault="00147CBA" w:rsidP="00290D7C">
      <w:pPr>
        <w:ind w:firstLine="567"/>
        <w:jc w:val="both"/>
        <w:rPr>
          <w:rFonts w:ascii="Arial" w:hAnsi="Arial" w:cs="Arial"/>
          <w:i/>
          <w:color w:val="000000"/>
        </w:rPr>
      </w:pPr>
      <w:r w:rsidRPr="009C1E75">
        <w:rPr>
          <w:rFonts w:ascii="Arial" w:hAnsi="Arial" w:cs="Arial"/>
          <w:i/>
          <w:color w:val="000000"/>
        </w:rPr>
        <w:lastRenderedPageBreak/>
        <w:t>В случае пересмотра,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«Межгосударственные стандарты»</w:t>
      </w:r>
    </w:p>
    <w:p w14:paraId="3E528175" w14:textId="77777777" w:rsidR="00DE2D51" w:rsidRDefault="00DE2D51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7E3D3A3F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0DF06D70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5BA3208D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1C24AA46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45A50C3B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67D3143D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27BC5C13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00251EAC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2B1650D4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12278C2B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1239037F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3047E99E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51DA1B01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374ACF94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4C0A2EEA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3DB6B228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24DD78A2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5F6998FF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711F46AD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57E74518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5E52996F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21D530DC" w14:textId="77777777" w:rsidR="00400CFC" w:rsidRDefault="00400CFC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0AC0333A" w14:textId="77777777" w:rsidR="00400CFC" w:rsidRDefault="00400CFC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0A7A009B" w14:textId="77777777" w:rsidR="00400CFC" w:rsidRDefault="00400CFC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0575E732" w14:textId="77777777" w:rsidR="00400CFC" w:rsidRDefault="00400CFC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17331513" w14:textId="77777777" w:rsidR="00400CFC" w:rsidRDefault="00400CFC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1DBC3E50" w14:textId="77777777" w:rsidR="00400CFC" w:rsidRDefault="00400CFC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59AF56AE" w14:textId="77777777" w:rsidR="00400CFC" w:rsidRDefault="00400CFC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369D4653" w14:textId="77777777" w:rsidR="00400CFC" w:rsidRDefault="00400CFC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4A9FB452" w14:textId="77777777" w:rsidR="00400CFC" w:rsidRDefault="00400CFC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6BD58348" w14:textId="77777777" w:rsidR="00400CFC" w:rsidRDefault="00400CFC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791A44A8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7FC8E99F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59B77E0F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6F6BE4AE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1930E23F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03644842" w14:textId="77777777" w:rsidR="00400CFC" w:rsidRDefault="00400CFC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3934B663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3645C676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2DDB762F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5751B054" w14:textId="77777777" w:rsidR="005D3EC2" w:rsidRPr="009C1E75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378ED3A8" w14:textId="19CC8E9C" w:rsidR="003C0712" w:rsidRPr="00DE2D51" w:rsidRDefault="006E7800" w:rsidP="00507771">
      <w:pPr>
        <w:ind w:firstLine="567"/>
        <w:jc w:val="both"/>
        <w:rPr>
          <w:rFonts w:ascii="Arial" w:hAnsi="Arial" w:cs="Arial"/>
          <w:spacing w:val="160"/>
        </w:rPr>
        <w:sectPr w:rsidR="003C0712" w:rsidRPr="00DE2D51" w:rsidSect="00F63FA3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 w:code="9"/>
          <w:pgMar w:top="1418" w:right="1418" w:bottom="1418" w:left="1134" w:header="1020" w:footer="1020" w:gutter="0"/>
          <w:pgNumType w:fmt="upperRoman"/>
          <w:cols w:space="708"/>
          <w:titlePg/>
          <w:docGrid w:linePitch="360"/>
        </w:sectPr>
      </w:pPr>
      <w:r w:rsidRPr="009C1E75">
        <w:rPr>
          <w:rFonts w:ascii="Arial" w:hAnsi="Arial" w:cs="Arial"/>
          <w:color w:val="000000"/>
        </w:rPr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государств.</w:t>
      </w:r>
      <w:r w:rsidR="000E38BA">
        <w:rPr>
          <w:rFonts w:ascii="Arial" w:hAnsi="Arial" w:cs="Arial"/>
          <w:noProof/>
          <w:spacing w:val="16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C6324E1" wp14:editId="228A97DE">
                <wp:simplePos x="0" y="0"/>
                <wp:positionH relativeFrom="column">
                  <wp:posOffset>-231140</wp:posOffset>
                </wp:positionH>
                <wp:positionV relativeFrom="paragraph">
                  <wp:posOffset>7511415</wp:posOffset>
                </wp:positionV>
                <wp:extent cx="673100" cy="546100"/>
                <wp:effectExtent l="12700" t="9525" r="9525" b="6350"/>
                <wp:wrapNone/>
                <wp:docPr id="2" name="AutoShap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3100" cy="546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oundrect w14:anchorId="6C7FEA34" id="AutoShape 149" o:spid="_x0000_s1026" style="position:absolute;margin-left:-18.2pt;margin-top:591.45pt;width:53pt;height:4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" strokecolor="white"/>
            </w:pict>
          </mc:Fallback>
        </mc:AlternateContent>
      </w:r>
    </w:p>
    <w:p w14:paraId="7D5A9810" w14:textId="77777777" w:rsidR="00696BAE" w:rsidRPr="00B00DDE" w:rsidRDefault="00696BAE" w:rsidP="00696BAE">
      <w:pPr>
        <w:pStyle w:val="a5"/>
        <w:ind w:firstLine="0"/>
        <w:rPr>
          <w:rFonts w:ascii="Arial" w:hAnsi="Arial" w:cs="Arial"/>
          <w:spacing w:val="160"/>
        </w:rPr>
      </w:pPr>
      <w:r w:rsidRPr="00B00DDE">
        <w:rPr>
          <w:rFonts w:ascii="Arial" w:hAnsi="Arial" w:cs="Arial"/>
          <w:spacing w:val="160"/>
        </w:rPr>
        <w:lastRenderedPageBreak/>
        <w:t>МЕЖГОСУДАРСТВЕННЫЙ СТАНДАРТ</w:t>
      </w:r>
    </w:p>
    <w:p w14:paraId="17889B52" w14:textId="77777777" w:rsidR="00696BAE" w:rsidRPr="00B00DDE" w:rsidRDefault="00696BAE" w:rsidP="00696BAE">
      <w:pPr>
        <w:widowControl w:val="0"/>
        <w:jc w:val="both"/>
        <w:outlineLvl w:val="0"/>
        <w:rPr>
          <w:rFonts w:ascii="Arial" w:hAnsi="Arial" w:cs="Arial"/>
          <w:b/>
        </w:rPr>
      </w:pPr>
      <w:r w:rsidRPr="00B00DDE">
        <w:rPr>
          <w:rFonts w:ascii="Arial" w:hAnsi="Arial" w:cs="Arial"/>
          <w:b/>
        </w:rPr>
        <w:t>______________________________________________________________________</w:t>
      </w:r>
    </w:p>
    <w:p w14:paraId="6EBB55DA" w14:textId="77777777" w:rsidR="00696BAE" w:rsidRPr="00B00DDE" w:rsidRDefault="00696BAE" w:rsidP="00696BAE">
      <w:pPr>
        <w:widowControl w:val="0"/>
        <w:jc w:val="both"/>
        <w:outlineLvl w:val="0"/>
        <w:rPr>
          <w:rFonts w:ascii="Arial" w:hAnsi="Arial" w:cs="Arial"/>
          <w:b/>
        </w:rPr>
      </w:pPr>
    </w:p>
    <w:p w14:paraId="2379ECDD" w14:textId="77777777" w:rsidR="00376878" w:rsidRPr="00681EC3" w:rsidRDefault="00376878" w:rsidP="00376878">
      <w:pPr>
        <w:rPr>
          <w:highlight w:val="yellow"/>
        </w:rPr>
      </w:pPr>
    </w:p>
    <w:p w14:paraId="47CE2C42" w14:textId="77777777" w:rsidR="00C17C15" w:rsidRDefault="00C17C15" w:rsidP="00C17C15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МЕТОД ОПРЕДЕЛЕНИЯ ТЕМПЕРАТУРЫ ЗАМЕРЗАНИЯ АВИАЦИОННОГО ТОПЛИВА (АВТОМАТИЧЕСКИЙ ВОЛОКОННО-ОПТИЧЕСКИЙ МЕТОД)</w:t>
      </w:r>
    </w:p>
    <w:p w14:paraId="1A657161" w14:textId="77777777" w:rsidR="00613FE9" w:rsidRPr="00681EC3" w:rsidRDefault="00613FE9" w:rsidP="00613FE9">
      <w:pPr>
        <w:jc w:val="center"/>
        <w:rPr>
          <w:rFonts w:ascii="Arial" w:hAnsi="Arial" w:cs="Arial"/>
          <w:b/>
          <w:highlight w:val="yellow"/>
        </w:rPr>
      </w:pPr>
    </w:p>
    <w:p w14:paraId="7AFBC00A" w14:textId="31FD0426" w:rsidR="00376878" w:rsidRPr="00681EC3" w:rsidRDefault="001A5574" w:rsidP="00613FE9">
      <w:pPr>
        <w:jc w:val="center"/>
        <w:rPr>
          <w:rFonts w:ascii="Arial" w:hAnsi="Arial" w:cs="Arial"/>
          <w:b/>
          <w:highlight w:val="yellow"/>
          <w:lang w:val="en-US"/>
        </w:rPr>
      </w:pPr>
      <w:r w:rsidRPr="001A5574">
        <w:rPr>
          <w:rFonts w:ascii="Arial" w:hAnsi="Arial" w:cs="Arial"/>
          <w:b/>
          <w:lang w:val="en-US"/>
        </w:rPr>
        <w:t>Standard Test Method for Freezing Point of Aviation Fuels (Automatic Fiber Optical Method)</w:t>
      </w:r>
    </w:p>
    <w:p w14:paraId="6D97512C" w14:textId="77777777" w:rsidR="00696BAE" w:rsidRPr="009F07C4" w:rsidRDefault="00696BAE" w:rsidP="00696BAE">
      <w:pPr>
        <w:widowControl w:val="0"/>
        <w:jc w:val="both"/>
        <w:outlineLvl w:val="0"/>
        <w:rPr>
          <w:rFonts w:ascii="Arial" w:hAnsi="Arial" w:cs="Arial"/>
          <w:b/>
        </w:rPr>
      </w:pPr>
      <w:r w:rsidRPr="007A27FD">
        <w:rPr>
          <w:rFonts w:ascii="Arial" w:hAnsi="Arial" w:cs="Arial"/>
          <w:b/>
        </w:rPr>
        <w:t>______________________________________________________________________</w:t>
      </w:r>
      <w:r w:rsidRPr="009F07C4">
        <w:rPr>
          <w:rFonts w:ascii="Arial" w:hAnsi="Arial" w:cs="Arial"/>
          <w:b/>
        </w:rPr>
        <w:t xml:space="preserve"> </w:t>
      </w:r>
    </w:p>
    <w:p w14:paraId="6112075C" w14:textId="77777777" w:rsidR="00696BAE" w:rsidRPr="00B00DDE" w:rsidRDefault="00696BAE" w:rsidP="00696BAE">
      <w:pPr>
        <w:widowControl w:val="0"/>
        <w:ind w:firstLine="720"/>
        <w:jc w:val="both"/>
        <w:outlineLvl w:val="0"/>
        <w:rPr>
          <w:rFonts w:ascii="Arial" w:hAnsi="Arial" w:cs="Arial"/>
          <w:b/>
        </w:rPr>
      </w:pPr>
      <w:r w:rsidRPr="009F07C4">
        <w:rPr>
          <w:rFonts w:ascii="Arial" w:hAnsi="Arial" w:cs="Arial"/>
          <w:b/>
        </w:rPr>
        <w:t xml:space="preserve">                                                                                   </w:t>
      </w:r>
      <w:r w:rsidRPr="00B00DDE">
        <w:rPr>
          <w:rFonts w:ascii="Arial" w:hAnsi="Arial" w:cs="Arial"/>
          <w:b/>
        </w:rPr>
        <w:t xml:space="preserve">Дата введения </w:t>
      </w:r>
    </w:p>
    <w:p w14:paraId="0BB1305D" w14:textId="77777777" w:rsidR="003D6DA0" w:rsidRPr="002660F3" w:rsidRDefault="003D6DA0" w:rsidP="003D6DA0">
      <w:pPr>
        <w:ind w:firstLine="540"/>
        <w:jc w:val="both"/>
        <w:rPr>
          <w:rFonts w:ascii="Arial" w:hAnsi="Arial" w:cs="Arial"/>
          <w:spacing w:val="60"/>
        </w:rPr>
      </w:pPr>
    </w:p>
    <w:p w14:paraId="27990E64" w14:textId="77777777" w:rsidR="00111A94" w:rsidRPr="002660F3" w:rsidRDefault="00111A94" w:rsidP="003D6DA0">
      <w:pPr>
        <w:ind w:firstLine="540"/>
        <w:jc w:val="both"/>
        <w:rPr>
          <w:rFonts w:ascii="Arial" w:hAnsi="Arial" w:cs="Arial"/>
          <w:spacing w:val="60"/>
        </w:rPr>
      </w:pPr>
    </w:p>
    <w:p w14:paraId="35C9EB6B" w14:textId="77777777" w:rsidR="00696BAE" w:rsidRPr="00B00DDE" w:rsidRDefault="00696BAE" w:rsidP="00890284">
      <w:pPr>
        <w:widowControl w:val="0"/>
        <w:tabs>
          <w:tab w:val="left" w:pos="5610"/>
        </w:tabs>
        <w:ind w:firstLine="567"/>
        <w:jc w:val="both"/>
        <w:outlineLvl w:val="0"/>
        <w:rPr>
          <w:rFonts w:ascii="Arial" w:hAnsi="Arial" w:cs="Arial"/>
          <w:b/>
          <w:sz w:val="28"/>
          <w:szCs w:val="28"/>
        </w:rPr>
      </w:pPr>
      <w:r w:rsidRPr="00585004">
        <w:rPr>
          <w:rFonts w:ascii="Arial" w:hAnsi="Arial" w:cs="Arial"/>
          <w:b/>
          <w:sz w:val="28"/>
          <w:szCs w:val="28"/>
        </w:rPr>
        <w:t>1 Область применения</w:t>
      </w:r>
      <w:r w:rsidRPr="00B00DDE">
        <w:rPr>
          <w:rFonts w:ascii="Arial" w:hAnsi="Arial" w:cs="Arial"/>
          <w:b/>
          <w:sz w:val="28"/>
          <w:szCs w:val="28"/>
        </w:rPr>
        <w:tab/>
      </w:r>
    </w:p>
    <w:p w14:paraId="1E594097" w14:textId="77777777" w:rsidR="00696BAE" w:rsidRDefault="00696BAE" w:rsidP="00890284">
      <w:pPr>
        <w:ind w:firstLine="567"/>
        <w:jc w:val="both"/>
        <w:outlineLvl w:val="0"/>
        <w:rPr>
          <w:rFonts w:ascii="Arial" w:hAnsi="Arial" w:cs="Arial"/>
        </w:rPr>
      </w:pPr>
    </w:p>
    <w:p w14:paraId="198B9684" w14:textId="77777777" w:rsidR="00A73999" w:rsidRPr="00B00DDE" w:rsidRDefault="00A73999" w:rsidP="00890284">
      <w:pPr>
        <w:ind w:firstLine="567"/>
        <w:jc w:val="both"/>
        <w:outlineLvl w:val="0"/>
        <w:rPr>
          <w:rFonts w:ascii="Arial" w:hAnsi="Arial" w:cs="Arial"/>
        </w:rPr>
      </w:pPr>
    </w:p>
    <w:p w14:paraId="0EF68FC1" w14:textId="207B1039" w:rsidR="0048635D" w:rsidRDefault="00AE47EB" w:rsidP="00EB0646">
      <w:pPr>
        <w:ind w:firstLine="567"/>
        <w:jc w:val="both"/>
        <w:outlineLvl w:val="0"/>
        <w:rPr>
          <w:rFonts w:ascii="Arial" w:hAnsi="Arial" w:cs="Arial"/>
          <w:lang w:val="kk-KZ"/>
        </w:rPr>
      </w:pPr>
      <w:r w:rsidRPr="00AE47EB">
        <w:rPr>
          <w:rFonts w:ascii="Arial" w:hAnsi="Arial" w:cs="Arial"/>
          <w:lang w:val="kk-KZ"/>
        </w:rPr>
        <w:t xml:space="preserve">1.1 </w:t>
      </w:r>
      <w:r w:rsidR="00740DC0" w:rsidRPr="00740DC0">
        <w:rPr>
          <w:rFonts w:ascii="Arial" w:hAnsi="Arial" w:cs="Arial"/>
          <w:lang w:val="kk-KZ"/>
        </w:rPr>
        <w:t xml:space="preserve">Настоящий стандарт устанавливает </w:t>
      </w:r>
      <w:r w:rsidR="00EB0646" w:rsidRPr="00EB0646">
        <w:rPr>
          <w:rFonts w:ascii="Arial" w:hAnsi="Arial" w:cs="Arial"/>
          <w:lang w:val="kk-KZ"/>
        </w:rPr>
        <w:t>метод определения температуры замерзания авиационных топлив, при которой образуются к</w:t>
      </w:r>
      <w:r w:rsidR="00EB0646">
        <w:rPr>
          <w:rFonts w:ascii="Arial" w:hAnsi="Arial" w:cs="Arial"/>
          <w:lang w:val="kk-KZ"/>
        </w:rPr>
        <w:t>ристаллы твердого углеводорода.</w:t>
      </w:r>
    </w:p>
    <w:p w14:paraId="73AF2067" w14:textId="77777777" w:rsidR="00EB0646" w:rsidRDefault="00EB0646" w:rsidP="00EB0646">
      <w:pPr>
        <w:ind w:firstLine="567"/>
        <w:jc w:val="both"/>
        <w:outlineLvl w:val="0"/>
        <w:rPr>
          <w:rFonts w:ascii="Arial" w:hAnsi="Arial" w:cs="Arial"/>
          <w:lang w:val="kk-KZ"/>
        </w:rPr>
      </w:pPr>
    </w:p>
    <w:p w14:paraId="5EA793D8" w14:textId="2546C45B" w:rsidR="00A73999" w:rsidRPr="00A73999" w:rsidRDefault="00A73999" w:rsidP="0073490B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7A619A">
        <w:rPr>
          <w:rFonts w:ascii="Arial" w:hAnsi="Arial" w:cs="Arial"/>
          <w:sz w:val="20"/>
          <w:szCs w:val="20"/>
        </w:rPr>
        <w:t>П</w:t>
      </w:r>
      <w:r>
        <w:rPr>
          <w:rFonts w:ascii="Arial" w:hAnsi="Arial" w:cs="Arial"/>
          <w:sz w:val="20"/>
          <w:szCs w:val="20"/>
        </w:rPr>
        <w:t xml:space="preserve"> р и м е </w:t>
      </w:r>
      <w:proofErr w:type="gramStart"/>
      <w:r>
        <w:rPr>
          <w:rFonts w:ascii="Arial" w:hAnsi="Arial" w:cs="Arial"/>
          <w:sz w:val="20"/>
          <w:szCs w:val="20"/>
        </w:rPr>
        <w:t>ч</w:t>
      </w:r>
      <w:proofErr w:type="gramEnd"/>
      <w:r>
        <w:rPr>
          <w:rFonts w:ascii="Arial" w:hAnsi="Arial" w:cs="Arial"/>
          <w:sz w:val="20"/>
          <w:szCs w:val="20"/>
        </w:rPr>
        <w:t xml:space="preserve"> а н и </w:t>
      </w:r>
      <w:r w:rsidR="0073490B">
        <w:rPr>
          <w:rFonts w:ascii="Arial" w:hAnsi="Arial" w:cs="Arial"/>
          <w:sz w:val="20"/>
          <w:szCs w:val="20"/>
        </w:rPr>
        <w:t xml:space="preserve">е - </w:t>
      </w:r>
      <w:r w:rsidR="0073490B" w:rsidRPr="0073490B">
        <w:rPr>
          <w:rFonts w:ascii="Arial" w:hAnsi="Arial" w:cs="Arial"/>
          <w:sz w:val="20"/>
          <w:szCs w:val="20"/>
        </w:rPr>
        <w:t>Настоящий стандарт устанавливает альтернати</w:t>
      </w:r>
      <w:r w:rsidR="0073490B">
        <w:rPr>
          <w:rFonts w:ascii="Arial" w:hAnsi="Arial" w:cs="Arial"/>
          <w:sz w:val="20"/>
          <w:szCs w:val="20"/>
        </w:rPr>
        <w:t xml:space="preserve">вную процедуру и автоматическую </w:t>
      </w:r>
      <w:r w:rsidR="0073490B" w:rsidRPr="0073490B">
        <w:rPr>
          <w:rFonts w:ascii="Arial" w:hAnsi="Arial" w:cs="Arial"/>
          <w:sz w:val="20"/>
          <w:szCs w:val="20"/>
        </w:rPr>
        <w:t>аппаратуру, схожую аппаратуре и процедуре по ASTM D 2386.</w:t>
      </w:r>
    </w:p>
    <w:p w14:paraId="66C72D2E" w14:textId="77777777" w:rsidR="00A73999" w:rsidRPr="0073490B" w:rsidRDefault="00A73999" w:rsidP="00696BAE">
      <w:pPr>
        <w:ind w:firstLine="540"/>
        <w:jc w:val="both"/>
        <w:rPr>
          <w:rFonts w:ascii="Arial" w:hAnsi="Arial" w:cs="Arial"/>
        </w:rPr>
      </w:pPr>
    </w:p>
    <w:p w14:paraId="32410E5F" w14:textId="44EA89A2" w:rsidR="0073490B" w:rsidRDefault="0073490B" w:rsidP="00696BAE">
      <w:pPr>
        <w:ind w:firstLine="540"/>
        <w:jc w:val="both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 xml:space="preserve">1.2 </w:t>
      </w:r>
      <w:r w:rsidRPr="0073490B">
        <w:rPr>
          <w:rFonts w:ascii="Arial" w:hAnsi="Arial" w:cs="Arial"/>
          <w:lang w:val="kk-KZ"/>
        </w:rPr>
        <w:t xml:space="preserve">Диапазон измерений аппаратуры от </w:t>
      </w:r>
      <w:r>
        <w:rPr>
          <w:rFonts w:ascii="Arial" w:hAnsi="Arial" w:cs="Arial"/>
          <w:lang w:val="kk-KZ"/>
        </w:rPr>
        <w:t xml:space="preserve">минус </w:t>
      </w:r>
      <w:r w:rsidRPr="0073490B">
        <w:rPr>
          <w:rFonts w:ascii="Arial" w:hAnsi="Arial" w:cs="Arial"/>
          <w:lang w:val="kk-KZ"/>
        </w:rPr>
        <w:t xml:space="preserve">70°C до 0°C, однако показания по точности были получены только на пробах с температурами замерзания от </w:t>
      </w:r>
      <w:r>
        <w:rPr>
          <w:rFonts w:ascii="Arial" w:hAnsi="Arial" w:cs="Arial"/>
          <w:lang w:val="kk-KZ"/>
        </w:rPr>
        <w:t xml:space="preserve">минус </w:t>
      </w:r>
      <w:r w:rsidRPr="0073490B">
        <w:rPr>
          <w:rFonts w:ascii="Arial" w:hAnsi="Arial" w:cs="Arial"/>
          <w:lang w:val="kk-KZ"/>
        </w:rPr>
        <w:t xml:space="preserve">60 °C до </w:t>
      </w:r>
      <w:r>
        <w:rPr>
          <w:rFonts w:ascii="Arial" w:hAnsi="Arial" w:cs="Arial"/>
          <w:lang w:val="kk-KZ"/>
        </w:rPr>
        <w:t>минус</w:t>
      </w:r>
      <w:r w:rsidRPr="0073490B">
        <w:rPr>
          <w:rFonts w:ascii="Arial" w:hAnsi="Arial" w:cs="Arial"/>
          <w:lang w:val="kk-KZ"/>
        </w:rPr>
        <w:t xml:space="preserve"> 42°C.</w:t>
      </w:r>
    </w:p>
    <w:p w14:paraId="04D10E3C" w14:textId="77777777" w:rsidR="0073490B" w:rsidRDefault="0073490B" w:rsidP="00696BAE">
      <w:pPr>
        <w:ind w:firstLine="540"/>
        <w:jc w:val="both"/>
        <w:rPr>
          <w:rFonts w:ascii="Arial" w:hAnsi="Arial" w:cs="Arial"/>
          <w:lang w:val="kk-KZ"/>
        </w:rPr>
      </w:pPr>
    </w:p>
    <w:p w14:paraId="631BBE5B" w14:textId="7A21594F" w:rsidR="0073490B" w:rsidRPr="0073490B" w:rsidRDefault="0073490B" w:rsidP="0073490B">
      <w:pPr>
        <w:ind w:firstLine="540"/>
        <w:jc w:val="both"/>
        <w:rPr>
          <w:rFonts w:ascii="Arial" w:hAnsi="Arial" w:cs="Arial"/>
          <w:sz w:val="20"/>
          <w:szCs w:val="20"/>
        </w:rPr>
      </w:pPr>
      <w:r w:rsidRPr="007A619A">
        <w:rPr>
          <w:rFonts w:ascii="Arial" w:hAnsi="Arial" w:cs="Arial"/>
          <w:sz w:val="20"/>
          <w:szCs w:val="20"/>
        </w:rPr>
        <w:t>П</w:t>
      </w:r>
      <w:r>
        <w:rPr>
          <w:rFonts w:ascii="Arial" w:hAnsi="Arial" w:cs="Arial"/>
          <w:sz w:val="20"/>
          <w:szCs w:val="20"/>
        </w:rPr>
        <w:t xml:space="preserve"> р и м е </w:t>
      </w:r>
      <w:proofErr w:type="gramStart"/>
      <w:r>
        <w:rPr>
          <w:rFonts w:ascii="Arial" w:hAnsi="Arial" w:cs="Arial"/>
          <w:sz w:val="20"/>
          <w:szCs w:val="20"/>
        </w:rPr>
        <w:t>ч</w:t>
      </w:r>
      <w:proofErr w:type="gramEnd"/>
      <w:r>
        <w:rPr>
          <w:rFonts w:ascii="Arial" w:hAnsi="Arial" w:cs="Arial"/>
          <w:sz w:val="20"/>
          <w:szCs w:val="20"/>
        </w:rPr>
        <w:t xml:space="preserve"> а н и е - </w:t>
      </w:r>
      <w:r w:rsidRPr="0073490B">
        <w:rPr>
          <w:rFonts w:ascii="Arial" w:hAnsi="Arial" w:cs="Arial"/>
          <w:sz w:val="20"/>
          <w:szCs w:val="20"/>
        </w:rPr>
        <w:t>Температура замерзания типового авиационного т</w:t>
      </w:r>
      <w:r>
        <w:rPr>
          <w:rFonts w:ascii="Arial" w:hAnsi="Arial" w:cs="Arial"/>
          <w:sz w:val="20"/>
          <w:szCs w:val="20"/>
        </w:rPr>
        <w:t xml:space="preserve">оплива находится в диапазоне от </w:t>
      </w:r>
      <w:r w:rsidRPr="0073490B">
        <w:rPr>
          <w:rFonts w:ascii="Arial" w:hAnsi="Arial" w:cs="Arial"/>
          <w:sz w:val="20"/>
          <w:szCs w:val="20"/>
        </w:rPr>
        <w:t>минус 60 °С до минус 40 °С.</w:t>
      </w:r>
    </w:p>
    <w:p w14:paraId="3A62897E" w14:textId="77777777" w:rsidR="0073490B" w:rsidRDefault="0073490B" w:rsidP="00696BAE">
      <w:pPr>
        <w:ind w:firstLine="540"/>
        <w:jc w:val="both"/>
        <w:rPr>
          <w:rFonts w:ascii="Arial" w:hAnsi="Arial" w:cs="Arial"/>
          <w:lang w:val="kk-KZ"/>
        </w:rPr>
      </w:pPr>
    </w:p>
    <w:p w14:paraId="714177D8" w14:textId="69EBA6FA" w:rsidR="0073490B" w:rsidRDefault="0073490B" w:rsidP="00696BAE">
      <w:pPr>
        <w:ind w:firstLine="540"/>
        <w:jc w:val="both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 xml:space="preserve">1.3 </w:t>
      </w:r>
      <w:r w:rsidRPr="0073490B">
        <w:rPr>
          <w:rFonts w:ascii="Arial" w:hAnsi="Arial" w:cs="Arial"/>
          <w:lang w:val="kk-KZ"/>
        </w:rPr>
        <w:t xml:space="preserve">Некоторые результаты </w:t>
      </w:r>
      <w:r>
        <w:rPr>
          <w:rFonts w:ascii="Arial" w:hAnsi="Arial" w:cs="Arial"/>
          <w:lang w:val="kk-KZ"/>
        </w:rPr>
        <w:t>настоящего</w:t>
      </w:r>
      <w:r w:rsidRPr="0073490B">
        <w:rPr>
          <w:rFonts w:ascii="Arial" w:hAnsi="Arial" w:cs="Arial"/>
          <w:lang w:val="kk-KZ"/>
        </w:rPr>
        <w:t xml:space="preserve"> метода (14 % проб при испытаниях межл</w:t>
      </w:r>
      <w:r>
        <w:rPr>
          <w:rFonts w:ascii="Arial" w:hAnsi="Arial" w:cs="Arial"/>
          <w:lang w:val="kk-KZ"/>
        </w:rPr>
        <w:t>абораторного контроля 2003 года</w:t>
      </w:r>
      <w:r w:rsidRPr="0073490B">
        <w:rPr>
          <w:rFonts w:ascii="Arial" w:hAnsi="Arial" w:cs="Arial"/>
          <w:lang w:val="kk-KZ"/>
        </w:rPr>
        <w:t xml:space="preserve">) неверно идентифицировали загрязнение проб, </w:t>
      </w:r>
      <w:r>
        <w:rPr>
          <w:rFonts w:ascii="Arial" w:hAnsi="Arial" w:cs="Arial"/>
          <w:lang w:val="kk-KZ"/>
        </w:rPr>
        <w:t>при которых</w:t>
      </w:r>
      <w:r w:rsidRPr="0073490B">
        <w:rPr>
          <w:rFonts w:ascii="Arial" w:hAnsi="Arial" w:cs="Arial"/>
          <w:lang w:val="kk-KZ"/>
        </w:rPr>
        <w:t xml:space="preserve"> присутствие в пробах загрязнения указано не было (для более подробной инфор</w:t>
      </w:r>
      <w:r>
        <w:rPr>
          <w:rFonts w:ascii="Arial" w:hAnsi="Arial" w:cs="Arial"/>
          <w:lang w:val="kk-KZ"/>
        </w:rPr>
        <w:t>мации см. отчет об исследовании</w:t>
      </w:r>
      <w:r w:rsidRPr="0073490B">
        <w:rPr>
          <w:rFonts w:ascii="Arial" w:hAnsi="Arial" w:cs="Arial"/>
          <w:lang w:val="kk-KZ"/>
        </w:rPr>
        <w:t>).</w:t>
      </w:r>
    </w:p>
    <w:p w14:paraId="779F87D6" w14:textId="2727B34D" w:rsidR="0073490B" w:rsidRDefault="0073490B" w:rsidP="00696BAE">
      <w:pPr>
        <w:ind w:firstLine="540"/>
        <w:jc w:val="both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 xml:space="preserve">1.4 </w:t>
      </w:r>
      <w:r w:rsidRPr="0073490B">
        <w:rPr>
          <w:rFonts w:ascii="Arial" w:hAnsi="Arial" w:cs="Arial"/>
          <w:lang w:val="kk-KZ"/>
        </w:rPr>
        <w:t xml:space="preserve">Стандартными считаются величины, указанные в единицах системы СИ. В </w:t>
      </w:r>
      <w:r w:rsidR="00585004">
        <w:rPr>
          <w:rFonts w:ascii="Arial" w:hAnsi="Arial" w:cs="Arial"/>
          <w:lang w:val="kk-KZ"/>
        </w:rPr>
        <w:t>настоящий</w:t>
      </w:r>
      <w:r w:rsidRPr="0073490B">
        <w:rPr>
          <w:rFonts w:ascii="Arial" w:hAnsi="Arial" w:cs="Arial"/>
          <w:lang w:val="kk-KZ"/>
        </w:rPr>
        <w:t xml:space="preserve"> стандарт не включены другие единицы измерения.</w:t>
      </w:r>
    </w:p>
    <w:p w14:paraId="3E2B0C03" w14:textId="065068C2" w:rsidR="0073490B" w:rsidRDefault="00585004" w:rsidP="00585004">
      <w:pPr>
        <w:ind w:firstLine="540"/>
        <w:jc w:val="both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 xml:space="preserve">1.5 </w:t>
      </w:r>
      <w:r w:rsidRPr="00585004">
        <w:rPr>
          <w:rFonts w:ascii="Arial" w:hAnsi="Arial" w:cs="Arial"/>
          <w:lang w:val="kk-KZ"/>
        </w:rPr>
        <w:t>В настоящем стандарте не предусмотрено рассмот</w:t>
      </w:r>
      <w:r>
        <w:rPr>
          <w:rFonts w:ascii="Arial" w:hAnsi="Arial" w:cs="Arial"/>
          <w:lang w:val="kk-KZ"/>
        </w:rPr>
        <w:t xml:space="preserve">рение всех вопросов обеспечения </w:t>
      </w:r>
      <w:r w:rsidRPr="00585004">
        <w:rPr>
          <w:rFonts w:ascii="Arial" w:hAnsi="Arial" w:cs="Arial"/>
          <w:lang w:val="kk-KZ"/>
        </w:rPr>
        <w:t>безопасности. Пользователь стандарта несет ответственность за установление</w:t>
      </w:r>
      <w:r>
        <w:rPr>
          <w:rFonts w:ascii="Arial" w:hAnsi="Arial" w:cs="Arial"/>
          <w:lang w:val="kk-KZ"/>
        </w:rPr>
        <w:t xml:space="preserve"> </w:t>
      </w:r>
      <w:r w:rsidRPr="00585004">
        <w:rPr>
          <w:rFonts w:ascii="Arial" w:hAnsi="Arial" w:cs="Arial"/>
          <w:lang w:val="kk-KZ"/>
        </w:rPr>
        <w:t>соответствующих правил техники безопасности и охраны труда, а также определение</w:t>
      </w:r>
      <w:r>
        <w:rPr>
          <w:rFonts w:ascii="Arial" w:hAnsi="Arial" w:cs="Arial"/>
          <w:lang w:val="kk-KZ"/>
        </w:rPr>
        <w:t xml:space="preserve"> </w:t>
      </w:r>
      <w:r w:rsidRPr="00585004">
        <w:rPr>
          <w:rFonts w:ascii="Arial" w:hAnsi="Arial" w:cs="Arial"/>
          <w:lang w:val="kk-KZ"/>
        </w:rPr>
        <w:t>пригодности нормативных ограничений до применения настоящего стандарта. Особые</w:t>
      </w:r>
      <w:r>
        <w:rPr>
          <w:rFonts w:ascii="Arial" w:hAnsi="Arial" w:cs="Arial"/>
          <w:lang w:val="kk-KZ"/>
        </w:rPr>
        <w:t xml:space="preserve"> </w:t>
      </w:r>
      <w:r w:rsidRPr="00585004">
        <w:rPr>
          <w:rFonts w:ascii="Arial" w:hAnsi="Arial" w:cs="Arial"/>
          <w:lang w:val="kk-KZ"/>
        </w:rPr>
        <w:t>требования к мерам предосторожности приведены в Разделе 7.</w:t>
      </w:r>
    </w:p>
    <w:p w14:paraId="14789EE4" w14:textId="77777777" w:rsidR="0073490B" w:rsidRDefault="0073490B" w:rsidP="00696BAE">
      <w:pPr>
        <w:ind w:firstLine="540"/>
        <w:jc w:val="both"/>
        <w:rPr>
          <w:rFonts w:ascii="Arial" w:hAnsi="Arial" w:cs="Arial"/>
          <w:lang w:val="kk-KZ"/>
        </w:rPr>
      </w:pPr>
    </w:p>
    <w:p w14:paraId="55CF9E23" w14:textId="77777777" w:rsidR="00585004" w:rsidRDefault="00585004" w:rsidP="00696BAE">
      <w:pPr>
        <w:ind w:firstLine="540"/>
        <w:jc w:val="both"/>
        <w:rPr>
          <w:rFonts w:ascii="Arial" w:hAnsi="Arial" w:cs="Arial"/>
          <w:lang w:val="kk-KZ"/>
        </w:rPr>
      </w:pPr>
    </w:p>
    <w:p w14:paraId="18F27F61" w14:textId="77777777" w:rsidR="00585004" w:rsidRDefault="00585004" w:rsidP="00696BAE">
      <w:pPr>
        <w:ind w:firstLine="540"/>
        <w:jc w:val="both"/>
        <w:rPr>
          <w:rFonts w:ascii="Arial" w:hAnsi="Arial" w:cs="Arial"/>
          <w:lang w:val="kk-KZ"/>
        </w:rPr>
      </w:pPr>
    </w:p>
    <w:p w14:paraId="2A0D7DD6" w14:textId="77777777" w:rsidR="00585004" w:rsidRDefault="00585004" w:rsidP="00696BAE">
      <w:pPr>
        <w:ind w:firstLine="540"/>
        <w:jc w:val="both"/>
        <w:rPr>
          <w:rFonts w:ascii="Arial" w:hAnsi="Arial" w:cs="Arial"/>
          <w:lang w:val="kk-KZ"/>
        </w:rPr>
      </w:pPr>
    </w:p>
    <w:p w14:paraId="62A14D29" w14:textId="77777777" w:rsidR="00585004" w:rsidRDefault="00585004" w:rsidP="00696BAE">
      <w:pPr>
        <w:ind w:firstLine="540"/>
        <w:jc w:val="both"/>
        <w:rPr>
          <w:rFonts w:ascii="Arial" w:hAnsi="Arial" w:cs="Arial"/>
          <w:lang w:val="kk-KZ"/>
        </w:rPr>
      </w:pPr>
    </w:p>
    <w:p w14:paraId="5FF6B491" w14:textId="77777777" w:rsidR="00A01146" w:rsidRPr="00FF120A" w:rsidRDefault="00A01146" w:rsidP="00A01146">
      <w:pPr>
        <w:ind w:firstLine="540"/>
        <w:jc w:val="both"/>
        <w:rPr>
          <w:rFonts w:ascii="Arial" w:hAnsi="Arial" w:cs="Arial"/>
          <w:b/>
          <w:sz w:val="22"/>
          <w:szCs w:val="22"/>
        </w:rPr>
      </w:pPr>
      <w:r w:rsidRPr="00B00DDE"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06ACFAF" wp14:editId="7CAE54DF">
                <wp:simplePos x="0" y="0"/>
                <wp:positionH relativeFrom="column">
                  <wp:posOffset>3175</wp:posOffset>
                </wp:positionH>
                <wp:positionV relativeFrom="paragraph">
                  <wp:posOffset>45085</wp:posOffset>
                </wp:positionV>
                <wp:extent cx="6125210" cy="0"/>
                <wp:effectExtent l="8890" t="12700" r="9525" b="15875"/>
                <wp:wrapNone/>
                <wp:docPr id="1" name="AutoShap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521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CD3BB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50" o:spid="_x0000_s1026" type="#_x0000_t32" style="position:absolute;margin-left:.25pt;margin-top:3.55pt;width:482.3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" strokeweight="1.25pt"/>
            </w:pict>
          </mc:Fallback>
        </mc:AlternateContent>
      </w:r>
    </w:p>
    <w:p w14:paraId="1679F9A4" w14:textId="77777777" w:rsidR="00A01146" w:rsidRPr="00FF120A" w:rsidRDefault="00A01146" w:rsidP="00A01146">
      <w:pPr>
        <w:pStyle w:val="a9"/>
        <w:rPr>
          <w:rFonts w:ascii="Arial" w:hAnsi="Arial" w:cs="Arial"/>
          <w:b/>
          <w:i/>
          <w:lang w:val="ru-RU"/>
        </w:rPr>
      </w:pPr>
      <w:r w:rsidRPr="00FF120A">
        <w:rPr>
          <w:rFonts w:ascii="Arial" w:hAnsi="Arial" w:cs="Arial"/>
          <w:b/>
          <w:i/>
          <w:lang w:val="ru-RU"/>
        </w:rPr>
        <w:t>Проект</w:t>
      </w:r>
      <w:r w:rsidRPr="00FF120A">
        <w:rPr>
          <w:rFonts w:ascii="Arial" w:hAnsi="Arial" w:cs="Arial"/>
          <w:b/>
          <w:i/>
        </w:rPr>
        <w:t xml:space="preserve">, </w:t>
      </w:r>
      <w:r w:rsidRPr="00FF120A">
        <w:rPr>
          <w:rFonts w:ascii="Arial" w:hAnsi="Arial" w:cs="Arial"/>
          <w:b/>
          <w:i/>
          <w:lang w:val="en-US"/>
        </w:rPr>
        <w:t>KZ</w:t>
      </w:r>
      <w:r w:rsidRPr="00FF120A">
        <w:rPr>
          <w:rFonts w:ascii="Arial" w:hAnsi="Arial" w:cs="Arial"/>
          <w:b/>
          <w:i/>
          <w:lang w:val="ru-RU"/>
        </w:rPr>
        <w:t xml:space="preserve">, </w:t>
      </w:r>
      <w:r w:rsidRPr="00FF120A">
        <w:rPr>
          <w:rFonts w:ascii="Arial" w:hAnsi="Arial" w:cs="Arial"/>
          <w:b/>
          <w:i/>
          <w:sz w:val="22"/>
          <w:szCs w:val="22"/>
          <w:lang w:val="ru-RU"/>
        </w:rPr>
        <w:t>первая</w:t>
      </w:r>
      <w:r w:rsidRPr="00FF120A">
        <w:rPr>
          <w:rFonts w:ascii="Arial" w:hAnsi="Arial" w:cs="Arial"/>
          <w:b/>
          <w:i/>
          <w:szCs w:val="22"/>
          <w:lang w:val="ru-RU"/>
        </w:rPr>
        <w:t xml:space="preserve"> </w:t>
      </w:r>
      <w:r w:rsidRPr="00FF120A">
        <w:rPr>
          <w:rFonts w:ascii="Arial" w:hAnsi="Arial" w:cs="Arial"/>
          <w:b/>
          <w:i/>
          <w:szCs w:val="22"/>
        </w:rPr>
        <w:t>редакция</w:t>
      </w:r>
    </w:p>
    <w:p w14:paraId="29BED079" w14:textId="77777777" w:rsidR="009F3B63" w:rsidRDefault="009F3B63" w:rsidP="00890284">
      <w:pPr>
        <w:ind w:firstLine="567"/>
        <w:jc w:val="both"/>
        <w:rPr>
          <w:rFonts w:ascii="Arial" w:hAnsi="Arial" w:cs="Arial"/>
        </w:rPr>
      </w:pPr>
    </w:p>
    <w:p w14:paraId="18507386" w14:textId="77777777" w:rsidR="009F3B63" w:rsidRPr="009F3B63" w:rsidRDefault="009F3B63" w:rsidP="00890284">
      <w:pPr>
        <w:ind w:firstLine="567"/>
        <w:jc w:val="both"/>
        <w:rPr>
          <w:rFonts w:ascii="Arial" w:hAnsi="Arial" w:cs="Arial"/>
        </w:rPr>
      </w:pPr>
    </w:p>
    <w:p w14:paraId="23F586E7" w14:textId="77777777" w:rsidR="00696BAE" w:rsidRPr="00B00DDE" w:rsidRDefault="00696BAE" w:rsidP="00890284">
      <w:pPr>
        <w:ind w:firstLine="567"/>
        <w:jc w:val="both"/>
        <w:rPr>
          <w:rFonts w:ascii="Arial" w:hAnsi="Arial" w:cs="Arial"/>
          <w:sz w:val="28"/>
          <w:szCs w:val="28"/>
        </w:rPr>
      </w:pPr>
      <w:r w:rsidRPr="00B00DDE">
        <w:rPr>
          <w:rFonts w:ascii="Arial" w:hAnsi="Arial" w:cs="Arial"/>
          <w:b/>
          <w:sz w:val="28"/>
          <w:szCs w:val="28"/>
        </w:rPr>
        <w:t xml:space="preserve">2 Нормативные ссылки </w:t>
      </w:r>
    </w:p>
    <w:p w14:paraId="1D4510B4" w14:textId="77777777" w:rsidR="00696BAE" w:rsidRPr="00B00DDE" w:rsidRDefault="00696BAE" w:rsidP="00890284">
      <w:pPr>
        <w:widowControl w:val="0"/>
        <w:ind w:firstLine="567"/>
        <w:jc w:val="both"/>
        <w:outlineLvl w:val="0"/>
        <w:rPr>
          <w:rFonts w:ascii="Arial" w:hAnsi="Arial" w:cs="Arial"/>
        </w:rPr>
      </w:pPr>
    </w:p>
    <w:p w14:paraId="7D9E997C" w14:textId="77777777" w:rsidR="00696BAE" w:rsidRPr="00B00DDE" w:rsidRDefault="00696BAE" w:rsidP="00890284">
      <w:pPr>
        <w:widowControl w:val="0"/>
        <w:ind w:firstLine="567"/>
        <w:jc w:val="both"/>
        <w:outlineLvl w:val="0"/>
        <w:rPr>
          <w:rFonts w:ascii="Arial" w:hAnsi="Arial" w:cs="Arial"/>
        </w:rPr>
      </w:pPr>
    </w:p>
    <w:p w14:paraId="487330EB" w14:textId="77777777" w:rsidR="00653D2A" w:rsidRDefault="00653D2A" w:rsidP="001A2099">
      <w:pPr>
        <w:pStyle w:val="a3"/>
        <w:ind w:firstLine="567"/>
        <w:outlineLvl w:val="0"/>
        <w:rPr>
          <w:rFonts w:ascii="Arial" w:eastAsia="Times New Roman" w:hAnsi="Arial" w:cs="Arial"/>
          <w:bCs w:val="0"/>
          <w:sz w:val="24"/>
          <w:szCs w:val="24"/>
          <w:lang w:val="ru-RU" w:eastAsia="ru-RU"/>
        </w:rPr>
      </w:pPr>
      <w:r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Для применения настоящего стандарта необходимы следующие ссылочные документы. </w:t>
      </w:r>
      <w:r w:rsidR="00542ECA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>Д</w:t>
      </w:r>
      <w:r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>ля недатированных ссылок применяют последнее издание ссылочного документа (включая его изменения):</w:t>
      </w:r>
    </w:p>
    <w:p w14:paraId="430EE707" w14:textId="22330C22" w:rsidR="00F413A0" w:rsidRPr="00F413A0" w:rsidRDefault="00CE6F06" w:rsidP="001A2099">
      <w:pPr>
        <w:pStyle w:val="a3"/>
        <w:ind w:firstLine="567"/>
        <w:outlineLvl w:val="0"/>
        <w:rPr>
          <w:rFonts w:ascii="Arial" w:eastAsia="Times New Roman" w:hAnsi="Arial" w:cs="Arial"/>
          <w:bCs w:val="0"/>
          <w:sz w:val="24"/>
          <w:szCs w:val="24"/>
          <w:lang w:val="ru-RU" w:eastAsia="ru-RU"/>
        </w:rPr>
      </w:pPr>
      <w:r w:rsidRPr="00CE6F06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D</w:t>
      </w:r>
      <w:r w:rsidRPr="00CE6F06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2386 </w:t>
      </w:r>
      <w:r w:rsidRPr="00CE6F06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Test</w:t>
      </w:r>
      <w:r w:rsidRPr="00CE6F06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Pr="00CE6F06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Method</w:t>
      </w:r>
      <w:r w:rsidRPr="00CE6F06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Pr="00CE6F06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for</w:t>
      </w:r>
      <w:r w:rsidRPr="00CE6F06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Pr="00CE6F06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Freezing</w:t>
      </w:r>
      <w:r w:rsidRPr="00CE6F06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Pr="00CE6F06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Point</w:t>
      </w:r>
      <w:r w:rsidRPr="00CE6F06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Pr="00CE6F06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of</w:t>
      </w:r>
      <w:r w:rsidRPr="00CE6F06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Pr="00CE6F06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Aviation</w:t>
      </w:r>
      <w:r w:rsidRPr="00CE6F06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Pr="00CE6F06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Fuels</w:t>
      </w:r>
      <w:r w:rsidRPr="00CE6F06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="00653D2A"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>(</w:t>
      </w:r>
      <w:r w:rsidRPr="00CE6F06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>Стандартный метод определения точки замерзания авиационных топлив</w:t>
      </w:r>
      <w:r w:rsidR="00F413A0"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>)</w:t>
      </w:r>
      <w:r w:rsid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>.</w:t>
      </w:r>
    </w:p>
    <w:p w14:paraId="4DDF82D0" w14:textId="5F9C7EBF" w:rsidR="007B73E2" w:rsidRDefault="00CE6F06" w:rsidP="00CE6F06">
      <w:pPr>
        <w:pStyle w:val="a9"/>
        <w:ind w:firstLine="567"/>
        <w:jc w:val="both"/>
        <w:rPr>
          <w:rFonts w:ascii="Arial" w:hAnsi="Arial" w:cs="Arial"/>
          <w:lang w:val="ru-RU"/>
        </w:rPr>
      </w:pPr>
      <w:r w:rsidRPr="00CE6F06">
        <w:rPr>
          <w:rFonts w:ascii="Arial" w:hAnsi="Arial" w:cs="Arial"/>
          <w:lang w:val="en-US"/>
        </w:rPr>
        <w:t>D</w:t>
      </w:r>
      <w:r w:rsidRPr="00CE6F06">
        <w:rPr>
          <w:rFonts w:ascii="Arial" w:hAnsi="Arial" w:cs="Arial"/>
          <w:lang w:val="ru-RU"/>
        </w:rPr>
        <w:t xml:space="preserve">4057 </w:t>
      </w:r>
      <w:r w:rsidRPr="00CE6F06">
        <w:rPr>
          <w:rFonts w:ascii="Arial" w:hAnsi="Arial" w:cs="Arial"/>
          <w:lang w:val="en-US"/>
        </w:rPr>
        <w:t>Practice</w:t>
      </w:r>
      <w:r w:rsidRPr="00CE6F06">
        <w:rPr>
          <w:rFonts w:ascii="Arial" w:hAnsi="Arial" w:cs="Arial"/>
          <w:lang w:val="ru-RU"/>
        </w:rPr>
        <w:t xml:space="preserve"> </w:t>
      </w:r>
      <w:r w:rsidRPr="00CE6F06">
        <w:rPr>
          <w:rFonts w:ascii="Arial" w:hAnsi="Arial" w:cs="Arial"/>
          <w:lang w:val="en-US"/>
        </w:rPr>
        <w:t>for</w:t>
      </w:r>
      <w:r w:rsidRPr="00CE6F06">
        <w:rPr>
          <w:rFonts w:ascii="Arial" w:hAnsi="Arial" w:cs="Arial"/>
          <w:lang w:val="ru-RU"/>
        </w:rPr>
        <w:t xml:space="preserve"> </w:t>
      </w:r>
      <w:r w:rsidRPr="00CE6F06">
        <w:rPr>
          <w:rFonts w:ascii="Arial" w:hAnsi="Arial" w:cs="Arial"/>
          <w:lang w:val="en-US"/>
        </w:rPr>
        <w:t>M</w:t>
      </w:r>
      <w:r>
        <w:rPr>
          <w:rFonts w:ascii="Arial" w:hAnsi="Arial" w:cs="Arial"/>
          <w:lang w:val="en-US"/>
        </w:rPr>
        <w:t>anual</w:t>
      </w:r>
      <w:r w:rsidRPr="00CE6F06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en-US"/>
        </w:rPr>
        <w:t>Sampling</w:t>
      </w:r>
      <w:r w:rsidRPr="00CE6F06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en-US"/>
        </w:rPr>
        <w:t>of</w:t>
      </w:r>
      <w:r w:rsidRPr="00CE6F06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en-US"/>
        </w:rPr>
        <w:t>Petroleum</w:t>
      </w:r>
      <w:r w:rsidRPr="00CE6F06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en-US"/>
        </w:rPr>
        <w:t>and</w:t>
      </w:r>
      <w:r w:rsidRPr="00CE6F06">
        <w:rPr>
          <w:rFonts w:ascii="Arial" w:hAnsi="Arial" w:cs="Arial"/>
          <w:lang w:val="ru-RU"/>
        </w:rPr>
        <w:t xml:space="preserve"> </w:t>
      </w:r>
      <w:r w:rsidRPr="00CE6F06">
        <w:rPr>
          <w:rFonts w:ascii="Arial" w:hAnsi="Arial" w:cs="Arial"/>
          <w:lang w:val="en-US"/>
        </w:rPr>
        <w:t>Petroleum</w:t>
      </w:r>
      <w:r w:rsidRPr="00CE6F06">
        <w:rPr>
          <w:rFonts w:ascii="Arial" w:hAnsi="Arial" w:cs="Arial"/>
          <w:lang w:val="ru-RU"/>
        </w:rPr>
        <w:t xml:space="preserve"> </w:t>
      </w:r>
      <w:r w:rsidRPr="00CE6F06">
        <w:rPr>
          <w:rFonts w:ascii="Arial" w:hAnsi="Arial" w:cs="Arial"/>
          <w:lang w:val="en-US"/>
        </w:rPr>
        <w:t>Products</w:t>
      </w:r>
      <w:r w:rsidRPr="00CE6F06">
        <w:rPr>
          <w:rFonts w:ascii="Arial" w:hAnsi="Arial" w:cs="Arial"/>
          <w:lang w:val="ru-RU"/>
        </w:rPr>
        <w:t xml:space="preserve"> (Практическое руководство по ручному отбору образцов нефти и нефтепродуктов).</w:t>
      </w:r>
    </w:p>
    <w:p w14:paraId="11B744B3" w14:textId="7FCD2569" w:rsidR="00CE6F06" w:rsidRDefault="00CE6F06" w:rsidP="00CE6F06">
      <w:pPr>
        <w:pStyle w:val="a9"/>
        <w:ind w:firstLine="567"/>
        <w:jc w:val="both"/>
        <w:rPr>
          <w:rFonts w:ascii="Arial" w:hAnsi="Arial" w:cs="Arial"/>
          <w:lang w:val="ru-RU"/>
        </w:rPr>
      </w:pPr>
      <w:r w:rsidRPr="00CE6F06">
        <w:rPr>
          <w:rFonts w:ascii="Arial" w:hAnsi="Arial" w:cs="Arial"/>
          <w:lang w:val="en-US"/>
        </w:rPr>
        <w:t>D</w:t>
      </w:r>
      <w:r w:rsidRPr="00CE6F06">
        <w:rPr>
          <w:rFonts w:ascii="Arial" w:hAnsi="Arial" w:cs="Arial"/>
          <w:lang w:val="ru-RU"/>
        </w:rPr>
        <w:t xml:space="preserve">4177 </w:t>
      </w:r>
      <w:r w:rsidRPr="00CE6F06">
        <w:rPr>
          <w:rFonts w:ascii="Arial" w:hAnsi="Arial" w:cs="Arial"/>
          <w:lang w:val="en-US"/>
        </w:rPr>
        <w:t>Practice</w:t>
      </w:r>
      <w:r w:rsidRPr="00CE6F06">
        <w:rPr>
          <w:rFonts w:ascii="Arial" w:hAnsi="Arial" w:cs="Arial"/>
          <w:lang w:val="ru-RU"/>
        </w:rPr>
        <w:t xml:space="preserve"> </w:t>
      </w:r>
      <w:r w:rsidRPr="00CE6F06">
        <w:rPr>
          <w:rFonts w:ascii="Arial" w:hAnsi="Arial" w:cs="Arial"/>
          <w:lang w:val="en-US"/>
        </w:rPr>
        <w:t>for</w:t>
      </w:r>
      <w:r w:rsidRPr="00CE6F06">
        <w:rPr>
          <w:rFonts w:ascii="Arial" w:hAnsi="Arial" w:cs="Arial"/>
          <w:lang w:val="ru-RU"/>
        </w:rPr>
        <w:t xml:space="preserve"> </w:t>
      </w:r>
      <w:r w:rsidRPr="00CE6F06">
        <w:rPr>
          <w:rFonts w:ascii="Arial" w:hAnsi="Arial" w:cs="Arial"/>
          <w:lang w:val="en-US"/>
        </w:rPr>
        <w:t>Auto</w:t>
      </w:r>
      <w:r>
        <w:rPr>
          <w:rFonts w:ascii="Arial" w:hAnsi="Arial" w:cs="Arial"/>
          <w:lang w:val="en-US"/>
        </w:rPr>
        <w:t>matic</w:t>
      </w:r>
      <w:r w:rsidRPr="00CE6F06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en-US"/>
        </w:rPr>
        <w:t>Sampling</w:t>
      </w:r>
      <w:r w:rsidRPr="00CE6F06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en-US"/>
        </w:rPr>
        <w:t>of</w:t>
      </w:r>
      <w:r w:rsidRPr="00CE6F06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en-US"/>
        </w:rPr>
        <w:t>Petroleum</w:t>
      </w:r>
      <w:r w:rsidRPr="00CE6F06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en-US"/>
        </w:rPr>
        <w:t>and</w:t>
      </w:r>
      <w:r w:rsidRPr="00CE6F06">
        <w:rPr>
          <w:rFonts w:ascii="Arial" w:hAnsi="Arial" w:cs="Arial"/>
          <w:lang w:val="ru-RU"/>
        </w:rPr>
        <w:t xml:space="preserve"> </w:t>
      </w:r>
      <w:r w:rsidRPr="00CE6F06">
        <w:rPr>
          <w:rFonts w:ascii="Arial" w:hAnsi="Arial" w:cs="Arial"/>
          <w:lang w:val="en-US"/>
        </w:rPr>
        <w:t>Petroleum</w:t>
      </w:r>
      <w:r w:rsidRPr="00CE6F06">
        <w:rPr>
          <w:rFonts w:ascii="Arial" w:hAnsi="Arial" w:cs="Arial"/>
          <w:lang w:val="ru-RU"/>
        </w:rPr>
        <w:t xml:space="preserve"> </w:t>
      </w:r>
      <w:r w:rsidRPr="00CE6F06">
        <w:rPr>
          <w:rFonts w:ascii="Arial" w:hAnsi="Arial" w:cs="Arial"/>
          <w:lang w:val="en-US"/>
        </w:rPr>
        <w:t>Products</w:t>
      </w:r>
      <w:r w:rsidRPr="00CE6F06">
        <w:rPr>
          <w:rFonts w:ascii="Arial" w:hAnsi="Arial" w:cs="Arial"/>
          <w:lang w:val="ru-RU"/>
        </w:rPr>
        <w:t xml:space="preserve"> (Практическое руководство по автоматическому отбору образцов нефти и нефтепродуктов).</w:t>
      </w:r>
    </w:p>
    <w:p w14:paraId="7C212A32" w14:textId="16C49780" w:rsidR="00CE6F06" w:rsidRDefault="00CE6F06" w:rsidP="00CE6F06">
      <w:pPr>
        <w:pStyle w:val="a9"/>
        <w:ind w:firstLine="567"/>
        <w:jc w:val="both"/>
        <w:rPr>
          <w:rFonts w:ascii="Arial" w:hAnsi="Arial" w:cs="Arial"/>
          <w:lang w:val="ru-RU"/>
        </w:rPr>
      </w:pPr>
      <w:r w:rsidRPr="00CE6F06">
        <w:rPr>
          <w:rFonts w:ascii="Arial" w:hAnsi="Arial" w:cs="Arial"/>
          <w:lang w:val="en-US"/>
        </w:rPr>
        <w:t>D</w:t>
      </w:r>
      <w:r w:rsidRPr="00CE6F06">
        <w:rPr>
          <w:rFonts w:ascii="Arial" w:hAnsi="Arial" w:cs="Arial"/>
          <w:lang w:val="ru-RU"/>
        </w:rPr>
        <w:t xml:space="preserve">5901 </w:t>
      </w:r>
      <w:r w:rsidRPr="00CE6F06">
        <w:rPr>
          <w:rFonts w:ascii="Arial" w:hAnsi="Arial" w:cs="Arial"/>
          <w:lang w:val="en-US"/>
        </w:rPr>
        <w:t>Test</w:t>
      </w:r>
      <w:r w:rsidRPr="00CE6F06">
        <w:rPr>
          <w:rFonts w:ascii="Arial" w:hAnsi="Arial" w:cs="Arial"/>
          <w:lang w:val="ru-RU"/>
        </w:rPr>
        <w:t xml:space="preserve"> </w:t>
      </w:r>
      <w:r w:rsidRPr="00CE6F06">
        <w:rPr>
          <w:rFonts w:ascii="Arial" w:hAnsi="Arial" w:cs="Arial"/>
          <w:lang w:val="en-US"/>
        </w:rPr>
        <w:t>Method</w:t>
      </w:r>
      <w:r w:rsidRPr="00CE6F06">
        <w:rPr>
          <w:rFonts w:ascii="Arial" w:hAnsi="Arial" w:cs="Arial"/>
          <w:lang w:val="ru-RU"/>
        </w:rPr>
        <w:t xml:space="preserve"> </w:t>
      </w:r>
      <w:r w:rsidRPr="00CE6F06">
        <w:rPr>
          <w:rFonts w:ascii="Arial" w:hAnsi="Arial" w:cs="Arial"/>
          <w:lang w:val="en-US"/>
        </w:rPr>
        <w:t>for</w:t>
      </w:r>
      <w:r w:rsidRPr="00CE6F06">
        <w:rPr>
          <w:rFonts w:ascii="Arial" w:hAnsi="Arial" w:cs="Arial"/>
          <w:lang w:val="ru-RU"/>
        </w:rPr>
        <w:t xml:space="preserve"> </w:t>
      </w:r>
      <w:r w:rsidRPr="00CE6F06">
        <w:rPr>
          <w:rFonts w:ascii="Arial" w:hAnsi="Arial" w:cs="Arial"/>
          <w:lang w:val="en-US"/>
        </w:rPr>
        <w:t>F</w:t>
      </w:r>
      <w:r>
        <w:rPr>
          <w:rFonts w:ascii="Arial" w:hAnsi="Arial" w:cs="Arial"/>
          <w:lang w:val="en-US"/>
        </w:rPr>
        <w:t>reezing</w:t>
      </w:r>
      <w:r w:rsidRPr="00CE6F06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en-US"/>
        </w:rPr>
        <w:t>Point</w:t>
      </w:r>
      <w:r w:rsidRPr="00CE6F06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en-US"/>
        </w:rPr>
        <w:t>of</w:t>
      </w:r>
      <w:r w:rsidRPr="00CE6F06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en-US"/>
        </w:rPr>
        <w:t>Aviation</w:t>
      </w:r>
      <w:r w:rsidRPr="00CE6F06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en-US"/>
        </w:rPr>
        <w:t>Fuels</w:t>
      </w:r>
      <w:r w:rsidRPr="00CE6F06">
        <w:rPr>
          <w:rFonts w:ascii="Arial" w:hAnsi="Arial" w:cs="Arial"/>
          <w:lang w:val="ru-RU"/>
        </w:rPr>
        <w:t xml:space="preserve"> (</w:t>
      </w:r>
      <w:r w:rsidRPr="00CE6F06">
        <w:rPr>
          <w:rFonts w:ascii="Arial" w:hAnsi="Arial" w:cs="Arial"/>
          <w:lang w:val="en-US"/>
        </w:rPr>
        <w:t>Automated</w:t>
      </w:r>
      <w:r w:rsidRPr="00CE6F06">
        <w:rPr>
          <w:rFonts w:ascii="Arial" w:hAnsi="Arial" w:cs="Arial"/>
          <w:lang w:val="ru-RU"/>
        </w:rPr>
        <w:t xml:space="preserve"> </w:t>
      </w:r>
      <w:r w:rsidRPr="00CE6F06">
        <w:rPr>
          <w:rFonts w:ascii="Arial" w:hAnsi="Arial" w:cs="Arial"/>
          <w:lang w:val="en-US"/>
        </w:rPr>
        <w:t>Optical</w:t>
      </w:r>
      <w:r w:rsidRPr="00CE6F06">
        <w:rPr>
          <w:rFonts w:ascii="Arial" w:hAnsi="Arial" w:cs="Arial"/>
          <w:lang w:val="ru-RU"/>
        </w:rPr>
        <w:t xml:space="preserve"> </w:t>
      </w:r>
      <w:r w:rsidRPr="00CE6F06">
        <w:rPr>
          <w:rFonts w:ascii="Arial" w:hAnsi="Arial" w:cs="Arial"/>
          <w:lang w:val="en-US"/>
        </w:rPr>
        <w:t>Method</w:t>
      </w:r>
      <w:r w:rsidRPr="00CE6F06">
        <w:rPr>
          <w:rFonts w:ascii="Arial" w:hAnsi="Arial" w:cs="Arial"/>
          <w:lang w:val="ru-RU"/>
        </w:rPr>
        <w:t>) (Стандартный метод определения точки замерзания авиационных топлив (автоматический оптический метод)).</w:t>
      </w:r>
    </w:p>
    <w:p w14:paraId="0EF4B9FB" w14:textId="42593C27" w:rsidR="00CE6F06" w:rsidRDefault="00CE6F06" w:rsidP="00CE6F06">
      <w:pPr>
        <w:pStyle w:val="a9"/>
        <w:ind w:firstLine="567"/>
        <w:jc w:val="both"/>
        <w:rPr>
          <w:rFonts w:ascii="Arial" w:hAnsi="Arial" w:cs="Arial"/>
          <w:lang w:val="ru-RU"/>
        </w:rPr>
      </w:pPr>
      <w:r w:rsidRPr="00CE6F06">
        <w:rPr>
          <w:rFonts w:ascii="Arial" w:hAnsi="Arial" w:cs="Arial"/>
          <w:lang w:val="en-US"/>
        </w:rPr>
        <w:t>D</w:t>
      </w:r>
      <w:r w:rsidRPr="00CE6F06">
        <w:rPr>
          <w:rFonts w:ascii="Arial" w:hAnsi="Arial" w:cs="Arial"/>
          <w:lang w:val="ru-RU"/>
        </w:rPr>
        <w:t xml:space="preserve">6708 </w:t>
      </w:r>
      <w:r w:rsidRPr="00CE6F06">
        <w:rPr>
          <w:rFonts w:ascii="Arial" w:hAnsi="Arial" w:cs="Arial"/>
          <w:lang w:val="en-US"/>
        </w:rPr>
        <w:t>Practice</w:t>
      </w:r>
      <w:r w:rsidRPr="00CE6F06">
        <w:rPr>
          <w:rFonts w:ascii="Arial" w:hAnsi="Arial" w:cs="Arial"/>
          <w:lang w:val="ru-RU"/>
        </w:rPr>
        <w:t xml:space="preserve"> </w:t>
      </w:r>
      <w:r w:rsidRPr="00CE6F06">
        <w:rPr>
          <w:rFonts w:ascii="Arial" w:hAnsi="Arial" w:cs="Arial"/>
          <w:lang w:val="en-US"/>
        </w:rPr>
        <w:t>for</w:t>
      </w:r>
      <w:r w:rsidRPr="00CE6F06">
        <w:rPr>
          <w:rFonts w:ascii="Arial" w:hAnsi="Arial" w:cs="Arial"/>
          <w:lang w:val="ru-RU"/>
        </w:rPr>
        <w:t xml:space="preserve"> </w:t>
      </w:r>
      <w:r w:rsidRPr="00CE6F06">
        <w:rPr>
          <w:rFonts w:ascii="Arial" w:hAnsi="Arial" w:cs="Arial"/>
          <w:lang w:val="en-US"/>
        </w:rPr>
        <w:t>Statist</w:t>
      </w:r>
      <w:r>
        <w:rPr>
          <w:rFonts w:ascii="Arial" w:hAnsi="Arial" w:cs="Arial"/>
          <w:lang w:val="en-US"/>
        </w:rPr>
        <w:t>ical</w:t>
      </w:r>
      <w:r w:rsidRPr="00CE6F06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en-US"/>
        </w:rPr>
        <w:t>Assessment</w:t>
      </w:r>
      <w:r w:rsidRPr="00CE6F06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en-US"/>
        </w:rPr>
        <w:t>and</w:t>
      </w:r>
      <w:r w:rsidRPr="00CE6F06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en-US"/>
        </w:rPr>
        <w:t>Improvement</w:t>
      </w:r>
      <w:r w:rsidRPr="00CE6F06">
        <w:rPr>
          <w:rFonts w:ascii="Arial" w:hAnsi="Arial" w:cs="Arial"/>
          <w:lang w:val="ru-RU"/>
        </w:rPr>
        <w:t xml:space="preserve"> </w:t>
      </w:r>
      <w:r w:rsidRPr="00CE6F06">
        <w:rPr>
          <w:rFonts w:ascii="Arial" w:hAnsi="Arial" w:cs="Arial"/>
          <w:lang w:val="en-US"/>
        </w:rPr>
        <w:t>of</w:t>
      </w:r>
      <w:r w:rsidRPr="00CE6F06">
        <w:rPr>
          <w:rFonts w:ascii="Arial" w:hAnsi="Arial" w:cs="Arial"/>
          <w:lang w:val="ru-RU"/>
        </w:rPr>
        <w:t xml:space="preserve"> </w:t>
      </w:r>
      <w:r w:rsidRPr="00CE6F06">
        <w:rPr>
          <w:rFonts w:ascii="Arial" w:hAnsi="Arial" w:cs="Arial"/>
          <w:lang w:val="en-US"/>
        </w:rPr>
        <w:t>Expected</w:t>
      </w:r>
      <w:r w:rsidRPr="00CE6F06">
        <w:rPr>
          <w:rFonts w:ascii="Arial" w:hAnsi="Arial" w:cs="Arial"/>
          <w:lang w:val="ru-RU"/>
        </w:rPr>
        <w:t xml:space="preserve"> </w:t>
      </w:r>
      <w:r w:rsidRPr="00CE6F06">
        <w:rPr>
          <w:rFonts w:ascii="Arial" w:hAnsi="Arial" w:cs="Arial"/>
          <w:lang w:val="en-US"/>
        </w:rPr>
        <w:t>Agreemen</w:t>
      </w:r>
      <w:r>
        <w:rPr>
          <w:rFonts w:ascii="Arial" w:hAnsi="Arial" w:cs="Arial"/>
          <w:lang w:val="en-US"/>
        </w:rPr>
        <w:t>t</w:t>
      </w:r>
      <w:r w:rsidRPr="00CE6F06">
        <w:rPr>
          <w:rFonts w:ascii="Arial" w:hAnsi="Arial" w:cs="Arial"/>
          <w:lang w:val="ru-RU"/>
        </w:rPr>
        <w:t xml:space="preserve"> </w:t>
      </w:r>
      <w:proofErr w:type="gramStart"/>
      <w:r>
        <w:rPr>
          <w:rFonts w:ascii="Arial" w:hAnsi="Arial" w:cs="Arial"/>
          <w:lang w:val="en-US"/>
        </w:rPr>
        <w:t>Between</w:t>
      </w:r>
      <w:proofErr w:type="gramEnd"/>
      <w:r w:rsidRPr="00CE6F06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en-US"/>
        </w:rPr>
        <w:t>Two</w:t>
      </w:r>
      <w:r w:rsidRPr="00CE6F06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en-US"/>
        </w:rPr>
        <w:t>Test</w:t>
      </w:r>
      <w:r w:rsidRPr="00CE6F06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en-US"/>
        </w:rPr>
        <w:t>Methods</w:t>
      </w:r>
      <w:r w:rsidRPr="00CE6F06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en-US"/>
        </w:rPr>
        <w:t>that</w:t>
      </w:r>
      <w:r w:rsidRPr="00CE6F06">
        <w:rPr>
          <w:rFonts w:ascii="Arial" w:hAnsi="Arial" w:cs="Arial"/>
          <w:lang w:val="ru-RU"/>
        </w:rPr>
        <w:t xml:space="preserve"> </w:t>
      </w:r>
      <w:r w:rsidRPr="00CE6F06">
        <w:rPr>
          <w:rFonts w:ascii="Arial" w:hAnsi="Arial" w:cs="Arial"/>
          <w:lang w:val="en-US"/>
        </w:rPr>
        <w:t>Purport</w:t>
      </w:r>
      <w:r w:rsidRPr="00CE6F06">
        <w:rPr>
          <w:rFonts w:ascii="Arial" w:hAnsi="Arial" w:cs="Arial"/>
          <w:lang w:val="ru-RU"/>
        </w:rPr>
        <w:t xml:space="preserve"> </w:t>
      </w:r>
      <w:r w:rsidRPr="00CE6F06">
        <w:rPr>
          <w:rFonts w:ascii="Arial" w:hAnsi="Arial" w:cs="Arial"/>
          <w:lang w:val="en-US"/>
        </w:rPr>
        <w:t>to</w:t>
      </w:r>
      <w:r w:rsidRPr="00CE6F06">
        <w:rPr>
          <w:rFonts w:ascii="Arial" w:hAnsi="Arial" w:cs="Arial"/>
          <w:lang w:val="ru-RU"/>
        </w:rPr>
        <w:t xml:space="preserve"> </w:t>
      </w:r>
      <w:r w:rsidRPr="00CE6F06">
        <w:rPr>
          <w:rFonts w:ascii="Arial" w:hAnsi="Arial" w:cs="Arial"/>
          <w:lang w:val="en-US"/>
        </w:rPr>
        <w:t>Measure</w:t>
      </w:r>
      <w:r w:rsidRPr="00CE6F06">
        <w:rPr>
          <w:rFonts w:ascii="Arial" w:hAnsi="Arial" w:cs="Arial"/>
          <w:lang w:val="ru-RU"/>
        </w:rPr>
        <w:t xml:space="preserve"> </w:t>
      </w:r>
      <w:r w:rsidRPr="00CE6F06">
        <w:rPr>
          <w:rFonts w:ascii="Arial" w:hAnsi="Arial" w:cs="Arial"/>
          <w:lang w:val="en-US"/>
        </w:rPr>
        <w:t>the</w:t>
      </w:r>
      <w:r w:rsidRPr="00CE6F06">
        <w:rPr>
          <w:rFonts w:ascii="Arial" w:hAnsi="Arial" w:cs="Arial"/>
          <w:lang w:val="ru-RU"/>
        </w:rPr>
        <w:t xml:space="preserve"> </w:t>
      </w:r>
      <w:r w:rsidRPr="00CE6F06">
        <w:rPr>
          <w:rFonts w:ascii="Arial" w:hAnsi="Arial" w:cs="Arial"/>
          <w:lang w:val="en-US"/>
        </w:rPr>
        <w:t>Same</w:t>
      </w:r>
      <w:r w:rsidRPr="00CE6F06">
        <w:rPr>
          <w:rFonts w:ascii="Arial" w:hAnsi="Arial" w:cs="Arial"/>
          <w:lang w:val="ru-RU"/>
        </w:rPr>
        <w:t xml:space="preserve"> </w:t>
      </w:r>
      <w:r w:rsidRPr="00CE6F06">
        <w:rPr>
          <w:rFonts w:ascii="Arial" w:hAnsi="Arial" w:cs="Arial"/>
          <w:lang w:val="en-US"/>
        </w:rPr>
        <w:t>Property</w:t>
      </w:r>
      <w:r w:rsidRPr="00CE6F06">
        <w:rPr>
          <w:rFonts w:ascii="Arial" w:hAnsi="Arial" w:cs="Arial"/>
          <w:lang w:val="ru-RU"/>
        </w:rPr>
        <w:t xml:space="preserve"> </w:t>
      </w:r>
      <w:r w:rsidRPr="00CE6F06">
        <w:rPr>
          <w:rFonts w:ascii="Arial" w:hAnsi="Arial" w:cs="Arial"/>
          <w:lang w:val="en-US"/>
        </w:rPr>
        <w:t>of</w:t>
      </w:r>
      <w:r w:rsidRPr="00CE6F06">
        <w:rPr>
          <w:rFonts w:ascii="Arial" w:hAnsi="Arial" w:cs="Arial"/>
          <w:lang w:val="ru-RU"/>
        </w:rPr>
        <w:t xml:space="preserve"> </w:t>
      </w:r>
      <w:r w:rsidRPr="00CE6F06">
        <w:rPr>
          <w:rFonts w:ascii="Arial" w:hAnsi="Arial" w:cs="Arial"/>
          <w:lang w:val="en-US"/>
        </w:rPr>
        <w:t>a</w:t>
      </w:r>
      <w:r w:rsidRPr="00CE6F06">
        <w:rPr>
          <w:rFonts w:ascii="Arial" w:hAnsi="Arial" w:cs="Arial"/>
          <w:lang w:val="ru-RU"/>
        </w:rPr>
        <w:t xml:space="preserve"> </w:t>
      </w:r>
      <w:r w:rsidRPr="00CE6F06">
        <w:rPr>
          <w:rFonts w:ascii="Arial" w:hAnsi="Arial" w:cs="Arial"/>
          <w:lang w:val="en-US"/>
        </w:rPr>
        <w:t>Material</w:t>
      </w:r>
      <w:r w:rsidRPr="00CE6F06">
        <w:rPr>
          <w:rFonts w:ascii="Arial" w:hAnsi="Arial" w:cs="Arial"/>
          <w:lang w:val="ru-RU"/>
        </w:rPr>
        <w:t xml:space="preserve"> (Практика статистической оценки и улучшения ожидаемого совпадения между двумя Стандартными методами, целью которых является измерение одного и того же свойства материала).</w:t>
      </w:r>
    </w:p>
    <w:p w14:paraId="7465820D" w14:textId="1AE2F12D" w:rsidR="00CE6F06" w:rsidRPr="00024E2E" w:rsidRDefault="00024E2E" w:rsidP="00CE6F06">
      <w:pPr>
        <w:pStyle w:val="a9"/>
        <w:ind w:firstLine="567"/>
        <w:jc w:val="both"/>
        <w:rPr>
          <w:rFonts w:ascii="Arial" w:hAnsi="Arial" w:cs="Arial"/>
          <w:lang w:val="en-US"/>
        </w:rPr>
      </w:pPr>
      <w:r w:rsidRPr="00024E2E">
        <w:rPr>
          <w:rFonts w:ascii="Arial" w:hAnsi="Arial" w:cs="Arial"/>
          <w:lang w:val="en-US"/>
        </w:rPr>
        <w:t>E1 Specification for ASTM Liquid-in-Glass Thermometers (</w:t>
      </w:r>
      <w:proofErr w:type="spellStart"/>
      <w:r w:rsidRPr="00024E2E">
        <w:rPr>
          <w:rFonts w:ascii="Arial" w:hAnsi="Arial" w:cs="Arial"/>
          <w:lang w:val="en-US"/>
        </w:rPr>
        <w:t>Технические</w:t>
      </w:r>
      <w:proofErr w:type="spellEnd"/>
      <w:r w:rsidRPr="00024E2E">
        <w:rPr>
          <w:rFonts w:ascii="Arial" w:hAnsi="Arial" w:cs="Arial"/>
          <w:lang w:val="en-US"/>
        </w:rPr>
        <w:t xml:space="preserve"> </w:t>
      </w:r>
      <w:proofErr w:type="spellStart"/>
      <w:r w:rsidRPr="00024E2E">
        <w:rPr>
          <w:rFonts w:ascii="Arial" w:hAnsi="Arial" w:cs="Arial"/>
          <w:lang w:val="en-US"/>
        </w:rPr>
        <w:t>характеристики</w:t>
      </w:r>
      <w:proofErr w:type="spellEnd"/>
      <w:r w:rsidRPr="00024E2E">
        <w:rPr>
          <w:rFonts w:ascii="Arial" w:hAnsi="Arial" w:cs="Arial"/>
          <w:lang w:val="en-US"/>
        </w:rPr>
        <w:t xml:space="preserve"> </w:t>
      </w:r>
      <w:proofErr w:type="spellStart"/>
      <w:r w:rsidRPr="00024E2E">
        <w:rPr>
          <w:rFonts w:ascii="Arial" w:hAnsi="Arial" w:cs="Arial"/>
          <w:lang w:val="en-US"/>
        </w:rPr>
        <w:t>жидкостных</w:t>
      </w:r>
      <w:proofErr w:type="spellEnd"/>
      <w:r w:rsidRPr="00024E2E">
        <w:rPr>
          <w:rFonts w:ascii="Arial" w:hAnsi="Arial" w:cs="Arial"/>
          <w:lang w:val="en-US"/>
        </w:rPr>
        <w:t xml:space="preserve"> </w:t>
      </w:r>
      <w:proofErr w:type="spellStart"/>
      <w:r w:rsidRPr="00024E2E">
        <w:rPr>
          <w:rFonts w:ascii="Arial" w:hAnsi="Arial" w:cs="Arial"/>
          <w:lang w:val="en-US"/>
        </w:rPr>
        <w:t>термометров</w:t>
      </w:r>
      <w:proofErr w:type="spellEnd"/>
      <w:r w:rsidRPr="00024E2E">
        <w:rPr>
          <w:rFonts w:ascii="Arial" w:hAnsi="Arial" w:cs="Arial"/>
          <w:lang w:val="en-US"/>
        </w:rPr>
        <w:t xml:space="preserve"> ASTM).</w:t>
      </w:r>
    </w:p>
    <w:p w14:paraId="04DC84E5" w14:textId="5692A92A" w:rsidR="00024E2E" w:rsidRPr="00024E2E" w:rsidRDefault="00024E2E" w:rsidP="00CE6F06">
      <w:pPr>
        <w:pStyle w:val="a9"/>
        <w:ind w:firstLine="567"/>
        <w:jc w:val="both"/>
        <w:rPr>
          <w:rFonts w:ascii="Arial" w:hAnsi="Arial" w:cs="Arial"/>
          <w:lang w:val="en-US"/>
        </w:rPr>
      </w:pPr>
      <w:r w:rsidRPr="00024E2E">
        <w:rPr>
          <w:rFonts w:ascii="Arial" w:hAnsi="Arial" w:cs="Arial"/>
          <w:lang w:val="en-US"/>
        </w:rPr>
        <w:t>IP 16 Determination Freezing Point of Aviation Fuels (</w:t>
      </w:r>
      <w:proofErr w:type="spellStart"/>
      <w:r w:rsidRPr="00024E2E">
        <w:rPr>
          <w:rFonts w:ascii="Arial" w:hAnsi="Arial" w:cs="Arial"/>
          <w:lang w:val="en-US"/>
        </w:rPr>
        <w:t>Определение</w:t>
      </w:r>
      <w:proofErr w:type="spellEnd"/>
      <w:r w:rsidRPr="00024E2E">
        <w:rPr>
          <w:rFonts w:ascii="Arial" w:hAnsi="Arial" w:cs="Arial"/>
          <w:lang w:val="en-US"/>
        </w:rPr>
        <w:t xml:space="preserve"> </w:t>
      </w:r>
      <w:proofErr w:type="spellStart"/>
      <w:r w:rsidRPr="00024E2E">
        <w:rPr>
          <w:rFonts w:ascii="Arial" w:hAnsi="Arial" w:cs="Arial"/>
          <w:lang w:val="en-US"/>
        </w:rPr>
        <w:t>точки</w:t>
      </w:r>
      <w:proofErr w:type="spellEnd"/>
      <w:r w:rsidRPr="00024E2E">
        <w:rPr>
          <w:rFonts w:ascii="Arial" w:hAnsi="Arial" w:cs="Arial"/>
          <w:lang w:val="en-US"/>
        </w:rPr>
        <w:t xml:space="preserve"> </w:t>
      </w:r>
      <w:proofErr w:type="spellStart"/>
      <w:r w:rsidRPr="00024E2E">
        <w:rPr>
          <w:rFonts w:ascii="Arial" w:hAnsi="Arial" w:cs="Arial"/>
          <w:lang w:val="en-US"/>
        </w:rPr>
        <w:t>замерзания</w:t>
      </w:r>
      <w:proofErr w:type="spellEnd"/>
      <w:r w:rsidRPr="00024E2E">
        <w:rPr>
          <w:rFonts w:ascii="Arial" w:hAnsi="Arial" w:cs="Arial"/>
          <w:lang w:val="en-US"/>
        </w:rPr>
        <w:t xml:space="preserve"> </w:t>
      </w:r>
      <w:proofErr w:type="spellStart"/>
      <w:r w:rsidRPr="00024E2E">
        <w:rPr>
          <w:rFonts w:ascii="Arial" w:hAnsi="Arial" w:cs="Arial"/>
          <w:lang w:val="en-US"/>
        </w:rPr>
        <w:t>авиационных</w:t>
      </w:r>
      <w:proofErr w:type="spellEnd"/>
      <w:r w:rsidRPr="00024E2E">
        <w:rPr>
          <w:rFonts w:ascii="Arial" w:hAnsi="Arial" w:cs="Arial"/>
          <w:lang w:val="en-US"/>
        </w:rPr>
        <w:t xml:space="preserve"> </w:t>
      </w:r>
      <w:proofErr w:type="spellStart"/>
      <w:r w:rsidRPr="00024E2E">
        <w:rPr>
          <w:rFonts w:ascii="Arial" w:hAnsi="Arial" w:cs="Arial"/>
          <w:lang w:val="en-US"/>
        </w:rPr>
        <w:t>топлив</w:t>
      </w:r>
      <w:proofErr w:type="spellEnd"/>
      <w:r w:rsidRPr="00024E2E">
        <w:rPr>
          <w:rFonts w:ascii="Arial" w:hAnsi="Arial" w:cs="Arial"/>
          <w:lang w:val="en-US"/>
        </w:rPr>
        <w:t>).</w:t>
      </w:r>
    </w:p>
    <w:p w14:paraId="2F3D6815" w14:textId="77777777" w:rsidR="00CE6F06" w:rsidRPr="00024E2E" w:rsidRDefault="00CE6F06" w:rsidP="005D3EC2">
      <w:pPr>
        <w:pStyle w:val="a9"/>
        <w:ind w:firstLine="567"/>
        <w:jc w:val="both"/>
        <w:rPr>
          <w:rFonts w:ascii="Arial" w:hAnsi="Arial" w:cs="Arial"/>
          <w:lang w:val="en-US"/>
        </w:rPr>
      </w:pPr>
    </w:p>
    <w:p w14:paraId="76F7DEA4" w14:textId="77777777" w:rsidR="00A40138" w:rsidRPr="00024E2E" w:rsidRDefault="00A40138" w:rsidP="005D3EC2">
      <w:pPr>
        <w:pStyle w:val="a9"/>
        <w:ind w:firstLine="567"/>
        <w:jc w:val="both"/>
        <w:rPr>
          <w:rFonts w:ascii="Arial" w:hAnsi="Arial" w:cs="Arial"/>
          <w:lang w:val="en-US"/>
        </w:rPr>
      </w:pPr>
    </w:p>
    <w:p w14:paraId="7AC60E34" w14:textId="2D3331C0" w:rsidR="008F6EF4" w:rsidRPr="00AE5E27" w:rsidRDefault="008F6EF4" w:rsidP="008F6EF4">
      <w:pPr>
        <w:tabs>
          <w:tab w:val="left" w:pos="3615"/>
        </w:tabs>
        <w:ind w:firstLine="567"/>
        <w:jc w:val="both"/>
        <w:rPr>
          <w:rFonts w:ascii="Arial" w:hAnsi="Arial" w:cs="Arial"/>
          <w:b/>
          <w:sz w:val="28"/>
        </w:rPr>
      </w:pPr>
      <w:r w:rsidRPr="00FB7772">
        <w:rPr>
          <w:rFonts w:ascii="Arial" w:hAnsi="Arial" w:cs="Arial"/>
          <w:b/>
          <w:sz w:val="28"/>
        </w:rPr>
        <w:t xml:space="preserve">3 </w:t>
      </w:r>
      <w:r>
        <w:rPr>
          <w:rFonts w:ascii="Arial" w:hAnsi="Arial" w:cs="Arial"/>
          <w:b/>
          <w:sz w:val="28"/>
        </w:rPr>
        <w:t>Термины</w:t>
      </w:r>
      <w:r w:rsidR="00D2650C" w:rsidRPr="00FB7772">
        <w:rPr>
          <w:rFonts w:ascii="Arial" w:hAnsi="Arial" w:cs="Arial"/>
          <w:b/>
          <w:sz w:val="28"/>
        </w:rPr>
        <w:t xml:space="preserve"> и определения</w:t>
      </w:r>
    </w:p>
    <w:p w14:paraId="7098A9F4" w14:textId="77777777" w:rsidR="00A40138" w:rsidRPr="00FB7772" w:rsidRDefault="00A40138" w:rsidP="005D3EC2">
      <w:pPr>
        <w:pStyle w:val="a9"/>
        <w:ind w:firstLine="567"/>
        <w:jc w:val="both"/>
        <w:rPr>
          <w:rFonts w:ascii="Arial" w:hAnsi="Arial" w:cs="Arial"/>
          <w:lang w:val="ru-RU"/>
        </w:rPr>
      </w:pPr>
    </w:p>
    <w:p w14:paraId="2BBCE6C9" w14:textId="77777777" w:rsidR="00A40138" w:rsidRPr="00FB7772" w:rsidRDefault="00A40138" w:rsidP="005D3EC2">
      <w:pPr>
        <w:pStyle w:val="a9"/>
        <w:ind w:firstLine="567"/>
        <w:jc w:val="both"/>
        <w:rPr>
          <w:rFonts w:ascii="Arial" w:hAnsi="Arial" w:cs="Arial"/>
          <w:lang w:val="ru-RU"/>
        </w:rPr>
      </w:pPr>
    </w:p>
    <w:p w14:paraId="08EE6B4A" w14:textId="0D311351" w:rsidR="00A40138" w:rsidRDefault="005D3691" w:rsidP="008F6EF4">
      <w:pPr>
        <w:pStyle w:val="a9"/>
        <w:ind w:firstLine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3.1 </w:t>
      </w:r>
      <w:proofErr w:type="gramStart"/>
      <w:r w:rsidR="008F6EF4" w:rsidRPr="008F6EF4">
        <w:rPr>
          <w:rFonts w:ascii="Arial" w:hAnsi="Arial" w:cs="Arial"/>
          <w:lang w:val="ru-RU"/>
        </w:rPr>
        <w:t>В</w:t>
      </w:r>
      <w:proofErr w:type="gramEnd"/>
      <w:r w:rsidR="008F6EF4" w:rsidRPr="008F6EF4">
        <w:rPr>
          <w:rFonts w:ascii="Arial" w:hAnsi="Arial" w:cs="Arial"/>
          <w:lang w:val="ru-RU"/>
        </w:rPr>
        <w:t xml:space="preserve"> настоящем стандарте применяются следу</w:t>
      </w:r>
      <w:r w:rsidR="008F6EF4">
        <w:rPr>
          <w:rFonts w:ascii="Arial" w:hAnsi="Arial" w:cs="Arial"/>
          <w:lang w:val="ru-RU"/>
        </w:rPr>
        <w:t xml:space="preserve">ющие термины с соответствующими </w:t>
      </w:r>
      <w:r w:rsidR="008F6EF4" w:rsidRPr="008F6EF4">
        <w:rPr>
          <w:rFonts w:ascii="Arial" w:hAnsi="Arial" w:cs="Arial"/>
          <w:lang w:val="ru-RU"/>
        </w:rPr>
        <w:t>определениями:</w:t>
      </w:r>
    </w:p>
    <w:p w14:paraId="020B4E03" w14:textId="049DDAA8" w:rsidR="00D2650C" w:rsidRPr="00D2650C" w:rsidRDefault="00D2650C" w:rsidP="00D2650C">
      <w:pPr>
        <w:tabs>
          <w:tab w:val="left" w:pos="3615"/>
        </w:tabs>
        <w:ind w:firstLine="567"/>
        <w:jc w:val="both"/>
        <w:rPr>
          <w:rFonts w:ascii="Arial" w:hAnsi="Arial" w:cs="Arial"/>
        </w:rPr>
      </w:pPr>
      <w:r w:rsidRPr="00D2650C">
        <w:rPr>
          <w:rFonts w:ascii="Arial" w:hAnsi="Arial" w:cs="Arial"/>
        </w:rPr>
        <w:t xml:space="preserve">3.1 </w:t>
      </w:r>
      <w:r w:rsidRPr="00D2650C">
        <w:rPr>
          <w:rFonts w:ascii="Arial" w:hAnsi="Arial" w:cs="Arial"/>
          <w:b/>
        </w:rPr>
        <w:t>Температура замерзания</w:t>
      </w:r>
      <w:r w:rsidRPr="00D2650C">
        <w:rPr>
          <w:rFonts w:ascii="Arial" w:hAnsi="Arial" w:cs="Arial"/>
        </w:rPr>
        <w:t xml:space="preserve"> (</w:t>
      </w:r>
      <w:proofErr w:type="spellStart"/>
      <w:r w:rsidRPr="00D2650C">
        <w:rPr>
          <w:rFonts w:ascii="Arial" w:hAnsi="Arial" w:cs="Arial"/>
        </w:rPr>
        <w:t>freezing</w:t>
      </w:r>
      <w:proofErr w:type="spellEnd"/>
      <w:r w:rsidRPr="00D2650C">
        <w:rPr>
          <w:rFonts w:ascii="Arial" w:hAnsi="Arial" w:cs="Arial"/>
        </w:rPr>
        <w:t xml:space="preserve"> </w:t>
      </w:r>
      <w:proofErr w:type="spellStart"/>
      <w:r w:rsidRPr="00D2650C">
        <w:rPr>
          <w:rFonts w:ascii="Arial" w:hAnsi="Arial" w:cs="Arial"/>
        </w:rPr>
        <w:t>point</w:t>
      </w:r>
      <w:proofErr w:type="spellEnd"/>
      <w:r w:rsidRPr="00D2650C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, </w:t>
      </w:r>
      <w:r w:rsidRPr="00D2650C">
        <w:rPr>
          <w:rFonts w:ascii="Arial" w:hAnsi="Arial" w:cs="Arial"/>
          <w:i/>
          <w:lang w:val="en-US"/>
        </w:rPr>
        <w:t>n</w:t>
      </w:r>
      <w:r w:rsidRPr="00D2650C">
        <w:rPr>
          <w:rFonts w:ascii="Arial" w:hAnsi="Arial" w:cs="Arial"/>
        </w:rPr>
        <w:t xml:space="preserve">: Температура топлива, </w:t>
      </w:r>
      <w:r>
        <w:rPr>
          <w:rFonts w:ascii="Arial" w:hAnsi="Arial" w:cs="Arial"/>
        </w:rPr>
        <w:t xml:space="preserve">при которой </w:t>
      </w:r>
      <w:r w:rsidRPr="00D2650C">
        <w:rPr>
          <w:rFonts w:ascii="Arial" w:hAnsi="Arial" w:cs="Arial"/>
        </w:rPr>
        <w:t xml:space="preserve">кристаллы твердых углеводородов, образовавшиеся </w:t>
      </w:r>
      <w:proofErr w:type="gramStart"/>
      <w:r w:rsidRPr="00D2650C">
        <w:rPr>
          <w:rFonts w:ascii="Arial" w:hAnsi="Arial" w:cs="Arial"/>
        </w:rPr>
        <w:t>при охлаждении</w:t>
      </w:r>
      <w:proofErr w:type="gramEnd"/>
      <w:r w:rsidRPr="00D2650C">
        <w:rPr>
          <w:rFonts w:ascii="Arial" w:hAnsi="Arial" w:cs="Arial"/>
        </w:rPr>
        <w:t xml:space="preserve"> исчезают по мере</w:t>
      </w:r>
      <w:r>
        <w:rPr>
          <w:rFonts w:ascii="Arial" w:hAnsi="Arial" w:cs="Arial"/>
        </w:rPr>
        <w:t xml:space="preserve"> </w:t>
      </w:r>
      <w:r w:rsidRPr="00D2650C">
        <w:rPr>
          <w:rFonts w:ascii="Arial" w:hAnsi="Arial" w:cs="Arial"/>
        </w:rPr>
        <w:t>повышения температуры топлива.</w:t>
      </w:r>
    </w:p>
    <w:p w14:paraId="01005761" w14:textId="6F0A1AC7" w:rsidR="00B815EB" w:rsidRDefault="00D2650C" w:rsidP="00D2650C">
      <w:pPr>
        <w:tabs>
          <w:tab w:val="left" w:pos="3615"/>
        </w:tabs>
        <w:ind w:firstLine="567"/>
        <w:jc w:val="both"/>
        <w:rPr>
          <w:rFonts w:ascii="Arial" w:hAnsi="Arial" w:cs="Arial"/>
        </w:rPr>
      </w:pPr>
      <w:r w:rsidRPr="00D2650C">
        <w:rPr>
          <w:rFonts w:ascii="Arial" w:hAnsi="Arial" w:cs="Arial"/>
        </w:rPr>
        <w:t xml:space="preserve">3.2 </w:t>
      </w:r>
      <w:r w:rsidRPr="00D2650C">
        <w:rPr>
          <w:rFonts w:ascii="Arial" w:hAnsi="Arial" w:cs="Arial"/>
          <w:b/>
        </w:rPr>
        <w:t>Автоматический волоконно-оптический метод</w:t>
      </w:r>
      <w:r w:rsidRPr="00D2650C">
        <w:rPr>
          <w:rFonts w:ascii="Arial" w:hAnsi="Arial" w:cs="Arial"/>
        </w:rPr>
        <w:t xml:space="preserve"> (</w:t>
      </w:r>
      <w:proofErr w:type="spellStart"/>
      <w:r w:rsidRPr="00D2650C">
        <w:rPr>
          <w:rFonts w:ascii="Arial" w:hAnsi="Arial" w:cs="Arial"/>
        </w:rPr>
        <w:t>a</w:t>
      </w:r>
      <w:r>
        <w:rPr>
          <w:rFonts w:ascii="Arial" w:hAnsi="Arial" w:cs="Arial"/>
        </w:rPr>
        <w:t>utomatic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fiber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optical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method</w:t>
      </w:r>
      <w:proofErr w:type="spellEnd"/>
      <w:r>
        <w:rPr>
          <w:rFonts w:ascii="Arial" w:hAnsi="Arial" w:cs="Arial"/>
        </w:rPr>
        <w:t xml:space="preserve">), </w:t>
      </w:r>
      <w:r w:rsidRPr="00D2650C">
        <w:rPr>
          <w:rFonts w:ascii="Arial" w:hAnsi="Arial" w:cs="Arial"/>
          <w:i/>
          <w:lang w:val="en-US"/>
        </w:rPr>
        <w:t>n</w:t>
      </w:r>
      <w:r>
        <w:rPr>
          <w:rFonts w:ascii="Arial" w:hAnsi="Arial" w:cs="Arial"/>
        </w:rPr>
        <w:t xml:space="preserve">: </w:t>
      </w:r>
      <w:r w:rsidRPr="00D2650C">
        <w:rPr>
          <w:rFonts w:ascii="Arial" w:hAnsi="Arial" w:cs="Arial"/>
        </w:rPr>
        <w:t>Машинная автоматизация ручного процесса и аппарата и использование волоконной</w:t>
      </w:r>
      <w:r>
        <w:rPr>
          <w:rFonts w:ascii="Arial" w:hAnsi="Arial" w:cs="Arial"/>
        </w:rPr>
        <w:t xml:space="preserve"> </w:t>
      </w:r>
      <w:r w:rsidRPr="00D2650C">
        <w:rPr>
          <w:rFonts w:ascii="Arial" w:hAnsi="Arial" w:cs="Arial"/>
        </w:rPr>
        <w:t>оптики для передачи сигнала об обнаружении кристалла в и из испытательной ячейки.</w:t>
      </w:r>
    </w:p>
    <w:p w14:paraId="5BFDC742" w14:textId="77777777" w:rsidR="0092269D" w:rsidRDefault="0092269D" w:rsidP="00890284">
      <w:pPr>
        <w:tabs>
          <w:tab w:val="left" w:pos="3615"/>
        </w:tabs>
        <w:ind w:firstLine="567"/>
        <w:jc w:val="both"/>
        <w:rPr>
          <w:rFonts w:ascii="Arial" w:hAnsi="Arial" w:cs="Arial"/>
          <w:b/>
        </w:rPr>
      </w:pPr>
    </w:p>
    <w:p w14:paraId="48029D7C" w14:textId="77777777" w:rsidR="00D2650C" w:rsidRPr="00400CFC" w:rsidRDefault="00D2650C" w:rsidP="00890284">
      <w:pPr>
        <w:tabs>
          <w:tab w:val="left" w:pos="3615"/>
        </w:tabs>
        <w:ind w:firstLine="567"/>
        <w:jc w:val="both"/>
        <w:rPr>
          <w:rFonts w:ascii="Arial" w:hAnsi="Arial" w:cs="Arial"/>
          <w:b/>
        </w:rPr>
      </w:pPr>
    </w:p>
    <w:p w14:paraId="31D20A9D" w14:textId="77777777" w:rsidR="00696BAE" w:rsidRPr="009A3EE8" w:rsidRDefault="00A547DC" w:rsidP="00890284">
      <w:pPr>
        <w:tabs>
          <w:tab w:val="left" w:pos="3615"/>
        </w:tabs>
        <w:ind w:firstLine="567"/>
        <w:jc w:val="both"/>
        <w:rPr>
          <w:rFonts w:ascii="Arial" w:hAnsi="Arial" w:cs="Arial"/>
          <w:b/>
        </w:rPr>
      </w:pPr>
      <w:r w:rsidRPr="009A3EE8">
        <w:rPr>
          <w:rFonts w:ascii="Arial" w:hAnsi="Arial" w:cs="Arial"/>
          <w:b/>
        </w:rPr>
        <w:t>4</w:t>
      </w:r>
      <w:r w:rsidR="00696BAE" w:rsidRPr="009A3EE8">
        <w:rPr>
          <w:rFonts w:ascii="Arial" w:hAnsi="Arial" w:cs="Arial"/>
          <w:b/>
        </w:rPr>
        <w:t xml:space="preserve"> Сущность метода</w:t>
      </w:r>
    </w:p>
    <w:p w14:paraId="61EE087E" w14:textId="77777777" w:rsidR="00696BAE" w:rsidRPr="00CB6147" w:rsidRDefault="00696BAE" w:rsidP="00890284">
      <w:pPr>
        <w:tabs>
          <w:tab w:val="left" w:pos="3615"/>
        </w:tabs>
        <w:ind w:firstLine="567"/>
        <w:jc w:val="both"/>
        <w:rPr>
          <w:rFonts w:ascii="Arial" w:hAnsi="Arial" w:cs="Arial"/>
          <w:b/>
        </w:rPr>
      </w:pPr>
    </w:p>
    <w:p w14:paraId="03C8B35A" w14:textId="77777777" w:rsidR="00696BAE" w:rsidRPr="00CB6147" w:rsidRDefault="00696BAE" w:rsidP="00890284">
      <w:pPr>
        <w:tabs>
          <w:tab w:val="left" w:pos="3615"/>
        </w:tabs>
        <w:ind w:firstLine="567"/>
        <w:jc w:val="both"/>
        <w:rPr>
          <w:rFonts w:ascii="Arial" w:hAnsi="Arial" w:cs="Arial"/>
          <w:b/>
        </w:rPr>
      </w:pPr>
    </w:p>
    <w:p w14:paraId="6FAE375B" w14:textId="4060D178" w:rsidR="009A3EE8" w:rsidRDefault="000044AC" w:rsidP="000044AC">
      <w:pPr>
        <w:widowControl w:val="0"/>
        <w:ind w:firstLine="567"/>
        <w:jc w:val="both"/>
        <w:outlineLvl w:val="0"/>
        <w:rPr>
          <w:rFonts w:ascii="Arial" w:hAnsi="Arial" w:cs="Arial"/>
        </w:rPr>
      </w:pPr>
      <w:r w:rsidRPr="000044AC">
        <w:rPr>
          <w:rFonts w:ascii="Arial" w:hAnsi="Arial" w:cs="Arial"/>
        </w:rPr>
        <w:t>После ввода 25 см</w:t>
      </w:r>
      <w:r w:rsidRPr="000044AC">
        <w:rPr>
          <w:rFonts w:ascii="Arial" w:hAnsi="Arial" w:cs="Arial"/>
          <w:vertAlign w:val="superscript"/>
        </w:rPr>
        <w:t>3</w:t>
      </w:r>
      <w:r w:rsidRPr="000044AC">
        <w:rPr>
          <w:rFonts w:ascii="Arial" w:hAnsi="Arial" w:cs="Arial"/>
        </w:rPr>
        <w:t xml:space="preserve"> испытуемого образца в испытательную ячейку, испытуемый</w:t>
      </w:r>
      <w:r>
        <w:rPr>
          <w:rFonts w:ascii="Arial" w:hAnsi="Arial" w:cs="Arial"/>
        </w:rPr>
        <w:t xml:space="preserve"> </w:t>
      </w:r>
      <w:r w:rsidRPr="000044AC">
        <w:rPr>
          <w:rFonts w:ascii="Arial" w:hAnsi="Arial" w:cs="Arial"/>
        </w:rPr>
        <w:t>образец охлаждается при постоянном помешивании и контроле волоконно-оптической</w:t>
      </w:r>
      <w:r>
        <w:rPr>
          <w:rFonts w:ascii="Arial" w:hAnsi="Arial" w:cs="Arial"/>
        </w:rPr>
        <w:t xml:space="preserve"> </w:t>
      </w:r>
      <w:r w:rsidRPr="000044AC">
        <w:rPr>
          <w:rFonts w:ascii="Arial" w:hAnsi="Arial" w:cs="Arial"/>
        </w:rPr>
        <w:t xml:space="preserve">системы. Температура образца измеряется электронным </w:t>
      </w:r>
      <w:r w:rsidRPr="000044AC">
        <w:rPr>
          <w:rFonts w:ascii="Arial" w:hAnsi="Arial" w:cs="Arial"/>
        </w:rPr>
        <w:lastRenderedPageBreak/>
        <w:t>прибором. При обнаружении</w:t>
      </w:r>
      <w:r>
        <w:rPr>
          <w:rFonts w:ascii="Arial" w:hAnsi="Arial" w:cs="Arial"/>
        </w:rPr>
        <w:t xml:space="preserve"> </w:t>
      </w:r>
      <w:r w:rsidRPr="000044AC">
        <w:rPr>
          <w:rFonts w:ascii="Arial" w:hAnsi="Arial" w:cs="Arial"/>
        </w:rPr>
        <w:t>кристаллообразования температура записывается, а образец в испытательной секции</w:t>
      </w:r>
      <w:r>
        <w:rPr>
          <w:rFonts w:ascii="Arial" w:hAnsi="Arial" w:cs="Arial"/>
        </w:rPr>
        <w:t xml:space="preserve"> </w:t>
      </w:r>
      <w:r w:rsidRPr="000044AC">
        <w:rPr>
          <w:rFonts w:ascii="Arial" w:hAnsi="Arial" w:cs="Arial"/>
        </w:rPr>
        <w:t>подогревается при постоянном помешивании и контроле оптической системы, пока</w:t>
      </w:r>
      <w:r>
        <w:rPr>
          <w:rFonts w:ascii="Arial" w:hAnsi="Arial" w:cs="Arial"/>
        </w:rPr>
        <w:t xml:space="preserve"> </w:t>
      </w:r>
      <w:r w:rsidRPr="000044AC">
        <w:rPr>
          <w:rFonts w:ascii="Arial" w:hAnsi="Arial" w:cs="Arial"/>
        </w:rPr>
        <w:t>кристаллы в образце не исчезнут полностью. Температура образца, при которой</w:t>
      </w:r>
      <w:r>
        <w:rPr>
          <w:rFonts w:ascii="Arial" w:hAnsi="Arial" w:cs="Arial"/>
        </w:rPr>
        <w:t xml:space="preserve"> </w:t>
      </w:r>
      <w:r w:rsidRPr="000044AC">
        <w:rPr>
          <w:rFonts w:ascii="Arial" w:hAnsi="Arial" w:cs="Arial"/>
        </w:rPr>
        <w:t>кристаллы полностью исчезают записывается как температура замерзани</w:t>
      </w:r>
      <w:r w:rsidRPr="001A6CF5">
        <w:rPr>
          <w:rFonts w:ascii="Arial" w:hAnsi="Arial" w:cs="Arial"/>
        </w:rPr>
        <w:t>я</w:t>
      </w:r>
      <w:r w:rsidR="001A6CF5" w:rsidRPr="001A6CF5">
        <w:rPr>
          <w:rFonts w:ascii="Arial" w:hAnsi="Arial" w:cs="Arial"/>
        </w:rPr>
        <w:t xml:space="preserve"> (автоматический волоконно-оптический метод)</w:t>
      </w:r>
      <w:r w:rsidRPr="001A6CF5">
        <w:rPr>
          <w:rFonts w:ascii="Arial" w:hAnsi="Arial" w:cs="Arial"/>
        </w:rPr>
        <w:t>.</w:t>
      </w:r>
    </w:p>
    <w:p w14:paraId="698A45A5" w14:textId="77777777" w:rsidR="00F34118" w:rsidRDefault="00F34118" w:rsidP="009A3EE8">
      <w:pPr>
        <w:widowControl w:val="0"/>
        <w:ind w:firstLine="567"/>
        <w:jc w:val="both"/>
        <w:outlineLvl w:val="0"/>
        <w:rPr>
          <w:rFonts w:ascii="Arial" w:hAnsi="Arial" w:cs="Arial"/>
        </w:rPr>
      </w:pPr>
    </w:p>
    <w:p w14:paraId="098EA2C3" w14:textId="77777777" w:rsidR="009A3EE8" w:rsidRPr="0081570C" w:rsidRDefault="009A3EE8" w:rsidP="009A3EE8">
      <w:pPr>
        <w:widowControl w:val="0"/>
        <w:ind w:firstLine="567"/>
        <w:jc w:val="both"/>
        <w:outlineLvl w:val="0"/>
        <w:rPr>
          <w:rFonts w:ascii="Arial" w:hAnsi="Arial" w:cs="Arial"/>
        </w:rPr>
      </w:pPr>
    </w:p>
    <w:p w14:paraId="2BDB9BB5" w14:textId="1CB27662" w:rsidR="0099537F" w:rsidRPr="009A3EE8" w:rsidRDefault="009A3EE8" w:rsidP="009A3EE8">
      <w:pPr>
        <w:widowControl w:val="0"/>
        <w:ind w:firstLine="567"/>
        <w:jc w:val="both"/>
        <w:outlineLvl w:val="0"/>
        <w:rPr>
          <w:rFonts w:ascii="Arial" w:hAnsi="Arial" w:cs="Arial"/>
          <w:b/>
        </w:rPr>
      </w:pPr>
      <w:r w:rsidRPr="009A3EE8">
        <w:rPr>
          <w:rFonts w:ascii="Arial" w:hAnsi="Arial" w:cs="Arial"/>
          <w:b/>
        </w:rPr>
        <w:t>5 Значение и применение</w:t>
      </w:r>
    </w:p>
    <w:p w14:paraId="1C02EE35" w14:textId="77777777" w:rsidR="009A3EE8" w:rsidRDefault="009A3EE8" w:rsidP="009A3EE8">
      <w:pPr>
        <w:widowControl w:val="0"/>
        <w:ind w:firstLine="567"/>
        <w:jc w:val="both"/>
        <w:outlineLvl w:val="0"/>
        <w:rPr>
          <w:rFonts w:ascii="Arial" w:hAnsi="Arial" w:cs="Arial"/>
        </w:rPr>
      </w:pPr>
    </w:p>
    <w:p w14:paraId="377931A9" w14:textId="77777777" w:rsidR="009A3EE8" w:rsidRDefault="009A3EE8" w:rsidP="009A3EE8">
      <w:pPr>
        <w:widowControl w:val="0"/>
        <w:ind w:firstLine="567"/>
        <w:jc w:val="both"/>
        <w:outlineLvl w:val="0"/>
        <w:rPr>
          <w:rFonts w:ascii="Arial" w:hAnsi="Arial" w:cs="Arial"/>
        </w:rPr>
      </w:pPr>
    </w:p>
    <w:p w14:paraId="20825EEA" w14:textId="4103D794" w:rsidR="00F77596" w:rsidRPr="000044AC" w:rsidRDefault="000044AC" w:rsidP="000044AC">
      <w:pPr>
        <w:ind w:firstLine="567"/>
        <w:jc w:val="both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 xml:space="preserve">5.1 </w:t>
      </w:r>
      <w:r w:rsidRPr="000044AC">
        <w:rPr>
          <w:rFonts w:ascii="Arial" w:hAnsi="Arial" w:cs="Arial"/>
          <w:lang w:val="kk-KZ"/>
        </w:rPr>
        <w:t>Температура замерзания авиационного топ</w:t>
      </w:r>
      <w:r>
        <w:rPr>
          <w:rFonts w:ascii="Arial" w:hAnsi="Arial" w:cs="Arial"/>
          <w:lang w:val="kk-KZ"/>
        </w:rPr>
        <w:t xml:space="preserve">лива является показателем самой </w:t>
      </w:r>
      <w:r w:rsidRPr="000044AC">
        <w:rPr>
          <w:rFonts w:ascii="Arial" w:hAnsi="Arial" w:cs="Arial"/>
          <w:lang w:val="kk-KZ"/>
        </w:rPr>
        <w:t>низкой температуры использования в определенных целях. Кристаллы твердого</w:t>
      </w:r>
      <w:r>
        <w:rPr>
          <w:rFonts w:ascii="Arial" w:hAnsi="Arial" w:cs="Arial"/>
          <w:lang w:val="kk-KZ"/>
        </w:rPr>
        <w:t xml:space="preserve"> </w:t>
      </w:r>
      <w:r w:rsidRPr="000044AC">
        <w:rPr>
          <w:rFonts w:ascii="Arial" w:hAnsi="Arial" w:cs="Arial"/>
          <w:lang w:val="kk-KZ"/>
        </w:rPr>
        <w:t>углеводорода могут ограничить движение топлива в топливной системе воздушного</w:t>
      </w:r>
      <w:r>
        <w:rPr>
          <w:rFonts w:ascii="Arial" w:hAnsi="Arial" w:cs="Arial"/>
          <w:lang w:val="kk-KZ"/>
        </w:rPr>
        <w:t xml:space="preserve"> </w:t>
      </w:r>
      <w:r w:rsidRPr="000044AC">
        <w:rPr>
          <w:rFonts w:ascii="Arial" w:hAnsi="Arial" w:cs="Arial"/>
          <w:lang w:val="kk-KZ"/>
        </w:rPr>
        <w:t>судна. Во время полета температура топлива в баке воздушного судна обычно понижается</w:t>
      </w:r>
      <w:r>
        <w:rPr>
          <w:rFonts w:ascii="Arial" w:hAnsi="Arial" w:cs="Arial"/>
          <w:lang w:val="kk-KZ"/>
        </w:rPr>
        <w:t xml:space="preserve"> </w:t>
      </w:r>
      <w:r w:rsidRPr="000044AC">
        <w:rPr>
          <w:rFonts w:ascii="Arial" w:hAnsi="Arial" w:cs="Arial"/>
          <w:lang w:val="kk-KZ"/>
        </w:rPr>
        <w:t>в зависимости от скорости воздушного судна</w:t>
      </w:r>
      <w:r>
        <w:rPr>
          <w:rFonts w:ascii="Arial" w:hAnsi="Arial" w:cs="Arial"/>
          <w:lang w:val="kk-KZ"/>
        </w:rPr>
        <w:t xml:space="preserve">, высоты и длительности полета. </w:t>
      </w:r>
      <w:r w:rsidRPr="000044AC">
        <w:rPr>
          <w:rFonts w:ascii="Arial" w:hAnsi="Arial" w:cs="Arial"/>
          <w:lang w:val="kk-KZ"/>
        </w:rPr>
        <w:t>Температура замерзания топлива должна быть всегда ниже минимальной рабочей</w:t>
      </w:r>
      <w:r>
        <w:rPr>
          <w:rFonts w:ascii="Arial" w:hAnsi="Arial" w:cs="Arial"/>
          <w:lang w:val="kk-KZ"/>
        </w:rPr>
        <w:t xml:space="preserve"> </w:t>
      </w:r>
      <w:r w:rsidRPr="000044AC">
        <w:rPr>
          <w:rFonts w:ascii="Arial" w:hAnsi="Arial" w:cs="Arial"/>
          <w:lang w:val="kk-KZ"/>
        </w:rPr>
        <w:t>температуры топлива.</w:t>
      </w:r>
    </w:p>
    <w:p w14:paraId="7A7B16BB" w14:textId="1567AD45" w:rsidR="000044AC" w:rsidRPr="000044AC" w:rsidRDefault="000044AC" w:rsidP="000044AC">
      <w:pPr>
        <w:ind w:firstLine="567"/>
        <w:jc w:val="both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 xml:space="preserve">5.2 </w:t>
      </w:r>
      <w:r w:rsidRPr="000044AC">
        <w:rPr>
          <w:rFonts w:ascii="Arial" w:hAnsi="Arial" w:cs="Arial"/>
          <w:lang w:val="kk-KZ"/>
        </w:rPr>
        <w:t xml:space="preserve">Операции по смешиванию нефти требуют </w:t>
      </w:r>
      <w:r>
        <w:rPr>
          <w:rFonts w:ascii="Arial" w:hAnsi="Arial" w:cs="Arial"/>
          <w:lang w:val="kk-KZ"/>
        </w:rPr>
        <w:t xml:space="preserve">точного определения температуры </w:t>
      </w:r>
      <w:r w:rsidRPr="000044AC">
        <w:rPr>
          <w:rFonts w:ascii="Arial" w:hAnsi="Arial" w:cs="Arial"/>
          <w:lang w:val="kk-KZ"/>
        </w:rPr>
        <w:t>замерзания.</w:t>
      </w:r>
    </w:p>
    <w:p w14:paraId="5F2406AF" w14:textId="2AE46363" w:rsidR="000044AC" w:rsidRDefault="000044AC" w:rsidP="006E2AEF">
      <w:pPr>
        <w:ind w:firstLine="567"/>
        <w:jc w:val="both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 xml:space="preserve">5.3 </w:t>
      </w:r>
      <w:r w:rsidRPr="000044AC">
        <w:rPr>
          <w:rFonts w:ascii="Arial" w:hAnsi="Arial" w:cs="Arial"/>
          <w:lang w:val="kk-KZ"/>
        </w:rPr>
        <w:t>Результаты по настоящему стандарту выдаются с точностью до 0,1 °С.</w:t>
      </w:r>
    </w:p>
    <w:p w14:paraId="302CC918" w14:textId="76BDC12B" w:rsidR="00D9257F" w:rsidRPr="000044AC" w:rsidRDefault="00D9257F" w:rsidP="00D9257F">
      <w:pPr>
        <w:ind w:firstLine="567"/>
        <w:jc w:val="both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 xml:space="preserve">5.4 </w:t>
      </w:r>
      <w:r w:rsidRPr="00D9257F">
        <w:rPr>
          <w:rFonts w:ascii="Arial" w:hAnsi="Arial" w:cs="Arial"/>
          <w:lang w:val="kk-KZ"/>
        </w:rPr>
        <w:t>Настоящий стандарт сокращает требуе</w:t>
      </w:r>
      <w:r>
        <w:rPr>
          <w:rFonts w:ascii="Arial" w:hAnsi="Arial" w:cs="Arial"/>
          <w:lang w:val="kk-KZ"/>
        </w:rPr>
        <w:t xml:space="preserve">мое время и оценку лаборанта по </w:t>
      </w:r>
      <w:r w:rsidRPr="00D9257F">
        <w:rPr>
          <w:rFonts w:ascii="Arial" w:hAnsi="Arial" w:cs="Arial"/>
          <w:lang w:val="kk-KZ"/>
        </w:rPr>
        <w:t>ASTM D 2386.</w:t>
      </w:r>
    </w:p>
    <w:p w14:paraId="04214012" w14:textId="1ECC7CA1" w:rsidR="000044AC" w:rsidRPr="000044AC" w:rsidRDefault="00D9257F" w:rsidP="00D9257F">
      <w:pPr>
        <w:ind w:firstLine="567"/>
        <w:jc w:val="both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 xml:space="preserve">5.5 </w:t>
      </w:r>
      <w:r w:rsidRPr="00D9257F">
        <w:rPr>
          <w:rFonts w:ascii="Arial" w:hAnsi="Arial" w:cs="Arial"/>
          <w:lang w:val="kk-KZ"/>
        </w:rPr>
        <w:t>При технических условиях требуемых использ</w:t>
      </w:r>
      <w:r>
        <w:rPr>
          <w:rFonts w:ascii="Arial" w:hAnsi="Arial" w:cs="Arial"/>
          <w:lang w:val="kk-KZ"/>
        </w:rPr>
        <w:t xml:space="preserve">ования ASTM D2386, не заменяйте </w:t>
      </w:r>
      <w:r w:rsidRPr="00D9257F">
        <w:rPr>
          <w:rFonts w:ascii="Arial" w:hAnsi="Arial" w:cs="Arial"/>
          <w:lang w:val="kk-KZ"/>
        </w:rPr>
        <w:t>его настоящем стандартом.</w:t>
      </w:r>
    </w:p>
    <w:p w14:paraId="0AA39383" w14:textId="77777777" w:rsidR="000044AC" w:rsidRPr="000044AC" w:rsidRDefault="000044AC" w:rsidP="006E2AEF">
      <w:pPr>
        <w:ind w:firstLine="567"/>
        <w:jc w:val="both"/>
        <w:rPr>
          <w:rFonts w:ascii="Arial" w:hAnsi="Arial" w:cs="Arial"/>
          <w:lang w:val="kk-KZ"/>
        </w:rPr>
      </w:pPr>
    </w:p>
    <w:p w14:paraId="405EB912" w14:textId="77777777" w:rsidR="000044AC" w:rsidRPr="000044AC" w:rsidRDefault="000044AC" w:rsidP="006E2AEF">
      <w:pPr>
        <w:ind w:firstLine="567"/>
        <w:jc w:val="both"/>
        <w:rPr>
          <w:rFonts w:ascii="Arial" w:hAnsi="Arial" w:cs="Arial"/>
          <w:lang w:val="kk-KZ"/>
        </w:rPr>
      </w:pPr>
    </w:p>
    <w:p w14:paraId="0CEEAF06" w14:textId="49A28F91" w:rsidR="000044AC" w:rsidRPr="001A6CF5" w:rsidRDefault="001A6CF5" w:rsidP="006E2AEF">
      <w:pPr>
        <w:ind w:firstLine="567"/>
        <w:jc w:val="both"/>
        <w:rPr>
          <w:rFonts w:ascii="Arial" w:hAnsi="Arial" w:cs="Arial"/>
          <w:b/>
          <w:lang w:val="kk-KZ"/>
        </w:rPr>
      </w:pPr>
      <w:r w:rsidRPr="001A6CF5">
        <w:rPr>
          <w:rFonts w:ascii="Arial" w:hAnsi="Arial" w:cs="Arial"/>
          <w:b/>
          <w:lang w:val="kk-KZ"/>
        </w:rPr>
        <w:t>6 Аппаратура (см. Приложение А1)</w:t>
      </w:r>
    </w:p>
    <w:p w14:paraId="3BBD3798" w14:textId="77777777" w:rsidR="000044AC" w:rsidRPr="000044AC" w:rsidRDefault="000044AC" w:rsidP="006E2AEF">
      <w:pPr>
        <w:ind w:firstLine="567"/>
        <w:jc w:val="both"/>
        <w:rPr>
          <w:rFonts w:ascii="Arial" w:hAnsi="Arial" w:cs="Arial"/>
          <w:lang w:val="kk-KZ"/>
        </w:rPr>
      </w:pPr>
    </w:p>
    <w:p w14:paraId="650AA7D2" w14:textId="77777777" w:rsidR="000044AC" w:rsidRPr="000044AC" w:rsidRDefault="000044AC" w:rsidP="006E2AEF">
      <w:pPr>
        <w:ind w:firstLine="567"/>
        <w:jc w:val="both"/>
        <w:rPr>
          <w:rFonts w:ascii="Arial" w:hAnsi="Arial" w:cs="Arial"/>
          <w:lang w:val="kk-KZ"/>
        </w:rPr>
      </w:pPr>
    </w:p>
    <w:p w14:paraId="3181A915" w14:textId="27F12883" w:rsidR="00172559" w:rsidRPr="00172559" w:rsidRDefault="00172559" w:rsidP="00172559">
      <w:pPr>
        <w:ind w:firstLine="567"/>
        <w:jc w:val="both"/>
        <w:rPr>
          <w:rFonts w:ascii="Arial" w:hAnsi="Arial" w:cs="Arial"/>
          <w:lang w:val="kk-KZ"/>
        </w:rPr>
      </w:pPr>
      <w:r w:rsidRPr="00172559">
        <w:rPr>
          <w:rFonts w:ascii="Arial" w:hAnsi="Arial" w:cs="Arial"/>
          <w:lang w:val="kk-KZ"/>
        </w:rPr>
        <w:t>6.1 Автоматический волоконно-оптически</w:t>
      </w:r>
      <w:r>
        <w:rPr>
          <w:rFonts w:ascii="Arial" w:hAnsi="Arial" w:cs="Arial"/>
          <w:lang w:val="kk-KZ"/>
        </w:rPr>
        <w:t xml:space="preserve">й аппарат. Аппарат, описанный в </w:t>
      </w:r>
      <w:r w:rsidRPr="00172559">
        <w:rPr>
          <w:rFonts w:ascii="Arial" w:hAnsi="Arial" w:cs="Arial"/>
          <w:lang w:val="kk-KZ"/>
        </w:rPr>
        <w:t>Приложении А1, должен состоять из испытательной яче</w:t>
      </w:r>
      <w:r>
        <w:rPr>
          <w:rFonts w:ascii="Arial" w:hAnsi="Arial" w:cs="Arial"/>
          <w:lang w:val="kk-KZ"/>
        </w:rPr>
        <w:t xml:space="preserve">йки, которая представляет собой </w:t>
      </w:r>
      <w:r w:rsidRPr="00172559">
        <w:rPr>
          <w:rFonts w:ascii="Arial" w:hAnsi="Arial" w:cs="Arial"/>
          <w:lang w:val="kk-KZ"/>
        </w:rPr>
        <w:t>пробирку в кожухе, закрепленную в камере с кожухом, которая способна охлаждать и</w:t>
      </w:r>
      <w:r>
        <w:rPr>
          <w:rFonts w:ascii="Arial" w:hAnsi="Arial" w:cs="Arial"/>
          <w:lang w:val="kk-KZ"/>
        </w:rPr>
        <w:t xml:space="preserve"> </w:t>
      </w:r>
      <w:r w:rsidRPr="00172559">
        <w:rPr>
          <w:rFonts w:ascii="Arial" w:hAnsi="Arial" w:cs="Arial"/>
          <w:lang w:val="kk-KZ"/>
        </w:rPr>
        <w:t>нагревать испытуемый образец до температур, требуемых в данном испытании. Аппарат</w:t>
      </w:r>
      <w:r>
        <w:rPr>
          <w:rFonts w:ascii="Arial" w:hAnsi="Arial" w:cs="Arial"/>
          <w:lang w:val="kk-KZ"/>
        </w:rPr>
        <w:t xml:space="preserve"> </w:t>
      </w:r>
      <w:r w:rsidRPr="00172559">
        <w:rPr>
          <w:rFonts w:ascii="Arial" w:hAnsi="Arial" w:cs="Arial"/>
          <w:lang w:val="kk-KZ"/>
        </w:rPr>
        <w:t>должен быть оснащен кольцом азотной продувки, встроенным в крышку испытательной</w:t>
      </w:r>
      <w:r>
        <w:rPr>
          <w:rFonts w:ascii="Arial" w:hAnsi="Arial" w:cs="Arial"/>
          <w:lang w:val="kk-KZ"/>
        </w:rPr>
        <w:t xml:space="preserve"> </w:t>
      </w:r>
      <w:r w:rsidRPr="00172559">
        <w:rPr>
          <w:rFonts w:ascii="Arial" w:hAnsi="Arial" w:cs="Arial"/>
          <w:lang w:val="kk-KZ"/>
        </w:rPr>
        <w:t>камеры, которое предотвратит образование влаги от смешивания с испытуемым образцом.</w:t>
      </w:r>
      <w:r>
        <w:rPr>
          <w:rFonts w:ascii="Arial" w:hAnsi="Arial" w:cs="Arial"/>
          <w:lang w:val="kk-KZ"/>
        </w:rPr>
        <w:t xml:space="preserve"> </w:t>
      </w:r>
      <w:r w:rsidRPr="00172559">
        <w:rPr>
          <w:rFonts w:ascii="Arial" w:hAnsi="Arial" w:cs="Arial"/>
          <w:lang w:val="kk-KZ"/>
        </w:rPr>
        <w:t>Аппарат должен быть способен измерять температуру испытуемого образца, постоянно</w:t>
      </w:r>
      <w:r>
        <w:rPr>
          <w:rFonts w:ascii="Arial" w:hAnsi="Arial" w:cs="Arial"/>
          <w:lang w:val="kk-KZ"/>
        </w:rPr>
        <w:t xml:space="preserve"> </w:t>
      </w:r>
      <w:r w:rsidRPr="00172559">
        <w:rPr>
          <w:rFonts w:ascii="Arial" w:hAnsi="Arial" w:cs="Arial"/>
          <w:lang w:val="kk-KZ"/>
        </w:rPr>
        <w:t>помешивая его с установленной скоростью, автоматически охлаждая, а затем нагревая</w:t>
      </w:r>
      <w:r>
        <w:rPr>
          <w:rFonts w:ascii="Arial" w:hAnsi="Arial" w:cs="Arial"/>
          <w:lang w:val="kk-KZ"/>
        </w:rPr>
        <w:t xml:space="preserve"> </w:t>
      </w:r>
      <w:r w:rsidRPr="00172559">
        <w:rPr>
          <w:rFonts w:ascii="Arial" w:hAnsi="Arial" w:cs="Arial"/>
          <w:lang w:val="kk-KZ"/>
        </w:rPr>
        <w:t>испытуемый образец, постоянно проверяя испытуемый образец при помощи электронной</w:t>
      </w:r>
      <w:r>
        <w:rPr>
          <w:rFonts w:ascii="Arial" w:hAnsi="Arial" w:cs="Arial"/>
          <w:lang w:val="kk-KZ"/>
        </w:rPr>
        <w:t xml:space="preserve"> </w:t>
      </w:r>
      <w:r w:rsidRPr="00172559">
        <w:rPr>
          <w:rFonts w:ascii="Arial" w:hAnsi="Arial" w:cs="Arial"/>
          <w:lang w:val="kk-KZ"/>
        </w:rPr>
        <w:t>оптической системы на появление и исчезновение кристаллов в испытуемом образце в</w:t>
      </w:r>
      <w:r>
        <w:rPr>
          <w:rFonts w:ascii="Arial" w:hAnsi="Arial" w:cs="Arial"/>
          <w:lang w:val="kk-KZ"/>
        </w:rPr>
        <w:t xml:space="preserve"> </w:t>
      </w:r>
      <w:r w:rsidRPr="00172559">
        <w:rPr>
          <w:rFonts w:ascii="Arial" w:hAnsi="Arial" w:cs="Arial"/>
          <w:lang w:val="kk-KZ"/>
        </w:rPr>
        <w:t>условиях испытания, и записывая температуры появления и исчезания.</w:t>
      </w:r>
    </w:p>
    <w:p w14:paraId="64D508D1" w14:textId="704B5C89" w:rsidR="000044AC" w:rsidRPr="000044AC" w:rsidRDefault="00B23798" w:rsidP="00172559">
      <w:pPr>
        <w:ind w:firstLine="567"/>
        <w:jc w:val="both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 xml:space="preserve">6.2 </w:t>
      </w:r>
      <w:r w:rsidR="00172559" w:rsidRPr="00172559">
        <w:rPr>
          <w:rFonts w:ascii="Arial" w:hAnsi="Arial" w:cs="Arial"/>
          <w:lang w:val="kk-KZ"/>
        </w:rPr>
        <w:t>Циркуляционная баня, охлаждающий прибо</w:t>
      </w:r>
      <w:r w:rsidR="00172559">
        <w:rPr>
          <w:rFonts w:ascii="Arial" w:hAnsi="Arial" w:cs="Arial"/>
          <w:lang w:val="kk-KZ"/>
        </w:rPr>
        <w:t xml:space="preserve">р, оборудованный циркуляционным </w:t>
      </w:r>
      <w:r w:rsidR="00172559" w:rsidRPr="00172559">
        <w:rPr>
          <w:rFonts w:ascii="Arial" w:hAnsi="Arial" w:cs="Arial"/>
          <w:lang w:val="kk-KZ"/>
        </w:rPr>
        <w:t>насосом, который способен поддерживать температуру метилового спирта по меньшей</w:t>
      </w:r>
      <w:r w:rsidR="00172559">
        <w:rPr>
          <w:rFonts w:ascii="Arial" w:hAnsi="Arial" w:cs="Arial"/>
          <w:lang w:val="kk-KZ"/>
        </w:rPr>
        <w:t xml:space="preserve"> </w:t>
      </w:r>
      <w:r w:rsidR="00172559" w:rsidRPr="00172559">
        <w:rPr>
          <w:rFonts w:ascii="Arial" w:hAnsi="Arial" w:cs="Arial"/>
          <w:lang w:val="kk-KZ"/>
        </w:rPr>
        <w:t>мере на 20° С ниже, чем ожидаемая минимальная температура испытуемого образца.</w:t>
      </w:r>
    </w:p>
    <w:p w14:paraId="5BC0187C" w14:textId="77777777" w:rsidR="000044AC" w:rsidRPr="000044AC" w:rsidRDefault="000044AC" w:rsidP="006E2AEF">
      <w:pPr>
        <w:ind w:firstLine="567"/>
        <w:jc w:val="both"/>
        <w:rPr>
          <w:rFonts w:ascii="Arial" w:hAnsi="Arial" w:cs="Arial"/>
          <w:lang w:val="kk-KZ"/>
        </w:rPr>
      </w:pPr>
    </w:p>
    <w:p w14:paraId="73782FBA" w14:textId="30CA6212" w:rsidR="000044AC" w:rsidRPr="004F2B9E" w:rsidRDefault="004F2B9E" w:rsidP="004F2B9E">
      <w:pPr>
        <w:ind w:firstLine="567"/>
        <w:jc w:val="both"/>
        <w:rPr>
          <w:rFonts w:ascii="Arial" w:hAnsi="Arial" w:cs="Arial"/>
          <w:sz w:val="20"/>
          <w:szCs w:val="20"/>
          <w:lang w:val="kk-KZ"/>
        </w:rPr>
      </w:pPr>
      <w:r w:rsidRPr="007A619A">
        <w:rPr>
          <w:rFonts w:ascii="Arial" w:hAnsi="Arial" w:cs="Arial"/>
          <w:sz w:val="20"/>
          <w:szCs w:val="20"/>
        </w:rPr>
        <w:t>П</w:t>
      </w:r>
      <w:r>
        <w:rPr>
          <w:rFonts w:ascii="Arial" w:hAnsi="Arial" w:cs="Arial"/>
          <w:sz w:val="20"/>
          <w:szCs w:val="20"/>
        </w:rPr>
        <w:t xml:space="preserve"> р и м е </w:t>
      </w:r>
      <w:proofErr w:type="gramStart"/>
      <w:r>
        <w:rPr>
          <w:rFonts w:ascii="Arial" w:hAnsi="Arial" w:cs="Arial"/>
          <w:sz w:val="20"/>
          <w:szCs w:val="20"/>
        </w:rPr>
        <w:t>ч</w:t>
      </w:r>
      <w:proofErr w:type="gramEnd"/>
      <w:r>
        <w:rPr>
          <w:rFonts w:ascii="Arial" w:hAnsi="Arial" w:cs="Arial"/>
          <w:sz w:val="20"/>
          <w:szCs w:val="20"/>
        </w:rPr>
        <w:t xml:space="preserve"> а н и е -  </w:t>
      </w:r>
      <w:r w:rsidRPr="004F2B9E">
        <w:rPr>
          <w:rFonts w:ascii="Arial" w:hAnsi="Arial" w:cs="Arial"/>
          <w:sz w:val="20"/>
          <w:szCs w:val="20"/>
          <w:lang w:val="kk-KZ"/>
        </w:rPr>
        <w:t>Для создания типичных условий охлаждения при</w:t>
      </w:r>
      <w:r>
        <w:rPr>
          <w:rFonts w:ascii="Arial" w:hAnsi="Arial" w:cs="Arial"/>
          <w:sz w:val="20"/>
          <w:szCs w:val="20"/>
          <w:lang w:val="kk-KZ"/>
        </w:rPr>
        <w:t xml:space="preserve"> минус 75°С циркуляционная баня </w:t>
      </w:r>
      <w:r w:rsidRPr="004F2B9E">
        <w:rPr>
          <w:rFonts w:ascii="Arial" w:hAnsi="Arial" w:cs="Arial"/>
          <w:sz w:val="20"/>
          <w:szCs w:val="20"/>
          <w:lang w:val="kk-KZ"/>
        </w:rPr>
        <w:t>должна быть способна снижать температуру до минус 85°С минус 90°С, так как приблизительно от 5 до</w:t>
      </w:r>
      <w:r>
        <w:rPr>
          <w:rFonts w:ascii="Arial" w:hAnsi="Arial" w:cs="Arial"/>
          <w:sz w:val="20"/>
          <w:szCs w:val="20"/>
          <w:lang w:val="kk-KZ"/>
        </w:rPr>
        <w:t xml:space="preserve"> </w:t>
      </w:r>
      <w:r w:rsidRPr="004F2B9E">
        <w:rPr>
          <w:rFonts w:ascii="Arial" w:hAnsi="Arial" w:cs="Arial"/>
          <w:sz w:val="20"/>
          <w:szCs w:val="20"/>
          <w:lang w:val="kk-KZ"/>
        </w:rPr>
        <w:t>10°С поглощается трубками и изоляцией циркуляционной системы.</w:t>
      </w:r>
    </w:p>
    <w:p w14:paraId="64CBD4E0" w14:textId="77777777" w:rsidR="000044AC" w:rsidRPr="004F2B9E" w:rsidRDefault="000044AC" w:rsidP="006E2AEF">
      <w:pPr>
        <w:ind w:firstLine="567"/>
        <w:jc w:val="both"/>
        <w:rPr>
          <w:rFonts w:ascii="Arial" w:hAnsi="Arial" w:cs="Arial"/>
          <w:lang w:val="kk-KZ"/>
        </w:rPr>
      </w:pPr>
    </w:p>
    <w:p w14:paraId="7AB27B33" w14:textId="6811A5B5" w:rsidR="000044AC" w:rsidRPr="000044AC" w:rsidRDefault="00B23798" w:rsidP="006E2AEF">
      <w:pPr>
        <w:ind w:firstLine="567"/>
        <w:jc w:val="both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lastRenderedPageBreak/>
        <w:t xml:space="preserve">6.3 </w:t>
      </w:r>
      <w:r w:rsidRPr="00B23798">
        <w:rPr>
          <w:rFonts w:ascii="Arial" w:hAnsi="Arial" w:cs="Arial"/>
          <w:lang w:val="kk-KZ"/>
        </w:rPr>
        <w:t>Инструмент и версия программного обеспечения (ПО) – Аппарат HCP 860 с ПО 22 был использован в Межлабораторной Программе 2003 года, которая определила прецизионность и отклонение в Разделе 13.</w:t>
      </w:r>
    </w:p>
    <w:p w14:paraId="2C2D4DF6" w14:textId="77777777" w:rsidR="000044AC" w:rsidRPr="000044AC" w:rsidRDefault="000044AC" w:rsidP="006E2AEF">
      <w:pPr>
        <w:ind w:firstLine="567"/>
        <w:jc w:val="both"/>
        <w:rPr>
          <w:rFonts w:ascii="Arial" w:hAnsi="Arial" w:cs="Arial"/>
          <w:lang w:val="kk-KZ"/>
        </w:rPr>
      </w:pPr>
    </w:p>
    <w:p w14:paraId="6114A8B6" w14:textId="77777777" w:rsidR="000044AC" w:rsidRPr="000044AC" w:rsidRDefault="000044AC" w:rsidP="006E2AEF">
      <w:pPr>
        <w:ind w:firstLine="567"/>
        <w:jc w:val="both"/>
        <w:rPr>
          <w:rFonts w:ascii="Arial" w:hAnsi="Arial" w:cs="Arial"/>
          <w:lang w:val="kk-KZ"/>
        </w:rPr>
      </w:pPr>
    </w:p>
    <w:p w14:paraId="70993FDB" w14:textId="4016B1B5" w:rsidR="000044AC" w:rsidRPr="00B23798" w:rsidRDefault="00B23798" w:rsidP="006E2AEF">
      <w:pPr>
        <w:ind w:firstLine="567"/>
        <w:jc w:val="both"/>
        <w:rPr>
          <w:rFonts w:ascii="Arial" w:hAnsi="Arial" w:cs="Arial"/>
          <w:b/>
          <w:lang w:val="kk-KZ"/>
        </w:rPr>
      </w:pPr>
      <w:r w:rsidRPr="00B23798">
        <w:rPr>
          <w:rFonts w:ascii="Arial" w:hAnsi="Arial" w:cs="Arial"/>
          <w:b/>
          <w:lang w:val="kk-KZ"/>
        </w:rPr>
        <w:t>7 Реагенты и материалы</w:t>
      </w:r>
    </w:p>
    <w:p w14:paraId="5F210735" w14:textId="77777777" w:rsidR="004F2B9E" w:rsidRDefault="004F2B9E" w:rsidP="006E2AEF">
      <w:pPr>
        <w:ind w:firstLine="567"/>
        <w:jc w:val="both"/>
        <w:rPr>
          <w:rFonts w:ascii="Arial" w:hAnsi="Arial" w:cs="Arial"/>
          <w:lang w:val="kk-KZ"/>
        </w:rPr>
      </w:pPr>
    </w:p>
    <w:p w14:paraId="111E5EB6" w14:textId="77777777" w:rsidR="004F2B9E" w:rsidRDefault="004F2B9E" w:rsidP="006E2AEF">
      <w:pPr>
        <w:ind w:firstLine="567"/>
        <w:jc w:val="both"/>
        <w:rPr>
          <w:rFonts w:ascii="Arial" w:hAnsi="Arial" w:cs="Arial"/>
          <w:lang w:val="kk-KZ"/>
        </w:rPr>
      </w:pPr>
    </w:p>
    <w:p w14:paraId="55243984" w14:textId="7D8798F4" w:rsidR="004F2B9E" w:rsidRDefault="00B23798" w:rsidP="006E2AEF">
      <w:pPr>
        <w:ind w:firstLine="567"/>
        <w:jc w:val="both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 xml:space="preserve">7.1 </w:t>
      </w:r>
      <w:r w:rsidRPr="00B23798">
        <w:rPr>
          <w:rFonts w:ascii="Arial" w:hAnsi="Arial" w:cs="Arial"/>
          <w:lang w:val="kk-KZ"/>
        </w:rPr>
        <w:t>Хладагент, м</w:t>
      </w:r>
      <w:r>
        <w:rPr>
          <w:rFonts w:ascii="Arial" w:hAnsi="Arial" w:cs="Arial"/>
          <w:lang w:val="kk-KZ"/>
        </w:rPr>
        <w:t>етиловый спирт. Т</w:t>
      </w:r>
      <w:r w:rsidRPr="00B23798">
        <w:rPr>
          <w:rFonts w:ascii="Arial" w:hAnsi="Arial" w:cs="Arial"/>
          <w:lang w:val="kk-KZ"/>
        </w:rPr>
        <w:t>орговый или технический сорт безводного метанола подходит для использования в качестве хладагента. (</w:t>
      </w:r>
      <w:r w:rsidRPr="00B23798">
        <w:rPr>
          <w:rFonts w:ascii="Arial" w:hAnsi="Arial" w:cs="Arial"/>
          <w:b/>
          <w:lang w:val="kk-KZ"/>
        </w:rPr>
        <w:t>Внимание</w:t>
      </w:r>
      <w:r w:rsidRPr="00B23798">
        <w:rPr>
          <w:rFonts w:ascii="Arial" w:hAnsi="Arial" w:cs="Arial"/>
          <w:lang w:val="kk-KZ"/>
        </w:rPr>
        <w:t xml:space="preserve"> – Чрезвычайно огнеопасен. Токсичен. При проглатывании или вдыхании может повлечь слепоту или летальный исход.)</w:t>
      </w:r>
    </w:p>
    <w:p w14:paraId="69BF6F24" w14:textId="763B58A3" w:rsidR="004F2B9E" w:rsidRDefault="00B23798" w:rsidP="006E2AEF">
      <w:pPr>
        <w:ind w:firstLine="567"/>
        <w:jc w:val="both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 xml:space="preserve">7.2 </w:t>
      </w:r>
      <w:r w:rsidRPr="00B23798">
        <w:rPr>
          <w:rFonts w:ascii="Arial" w:hAnsi="Arial" w:cs="Arial"/>
          <w:lang w:val="kk-KZ"/>
        </w:rPr>
        <w:t>Газообразный аз</w:t>
      </w:r>
      <w:r>
        <w:rPr>
          <w:rFonts w:ascii="Arial" w:hAnsi="Arial" w:cs="Arial"/>
          <w:lang w:val="kk-KZ"/>
        </w:rPr>
        <w:t>от.</w:t>
      </w:r>
      <w:r w:rsidRPr="00B23798">
        <w:rPr>
          <w:rFonts w:ascii="Arial" w:hAnsi="Arial" w:cs="Arial"/>
          <w:lang w:val="kk-KZ"/>
        </w:rPr>
        <w:t xml:space="preserve"> </w:t>
      </w:r>
      <w:r>
        <w:rPr>
          <w:rFonts w:ascii="Arial" w:hAnsi="Arial" w:cs="Arial"/>
          <w:lang w:val="kk-KZ"/>
        </w:rPr>
        <w:t>С</w:t>
      </w:r>
      <w:r w:rsidRPr="00B23798">
        <w:rPr>
          <w:rFonts w:ascii="Arial" w:hAnsi="Arial" w:cs="Arial"/>
          <w:lang w:val="kk-KZ"/>
        </w:rPr>
        <w:t>ухой газообразный азот, температура таяния и конденсации которого ниже, чем самая низкая ожидаемая температура испытуемого образца в условиях испытания. (</w:t>
      </w:r>
      <w:r w:rsidRPr="00B23798">
        <w:rPr>
          <w:rFonts w:ascii="Arial" w:hAnsi="Arial" w:cs="Arial"/>
          <w:b/>
          <w:lang w:val="kk-KZ"/>
        </w:rPr>
        <w:t>Внимание</w:t>
      </w:r>
      <w:r w:rsidRPr="00B23798">
        <w:rPr>
          <w:rFonts w:ascii="Arial" w:hAnsi="Arial" w:cs="Arial"/>
          <w:lang w:val="kk-KZ"/>
        </w:rPr>
        <w:t xml:space="preserve"> – Сжатый газ находится под высоким давлением. Инертный газ может оказывать удушающее воздействие при вдыхании.)</w:t>
      </w:r>
    </w:p>
    <w:p w14:paraId="7017B162" w14:textId="5BC982C7" w:rsidR="004F2B9E" w:rsidRDefault="00C35195" w:rsidP="006E2AEF">
      <w:pPr>
        <w:ind w:firstLine="567"/>
        <w:jc w:val="both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 xml:space="preserve">7.3 </w:t>
      </w:r>
      <w:r w:rsidRPr="00C35195">
        <w:rPr>
          <w:rFonts w:ascii="Arial" w:hAnsi="Arial" w:cs="Arial"/>
          <w:lang w:val="kk-KZ"/>
        </w:rPr>
        <w:t>Очищающие растворители, подходят для промывания и просушки испытательной ячейки, например лигроин и метиловый спирт. (</w:t>
      </w:r>
      <w:r w:rsidRPr="00C35195">
        <w:rPr>
          <w:rFonts w:ascii="Arial" w:hAnsi="Arial" w:cs="Arial"/>
          <w:b/>
          <w:lang w:val="kk-KZ"/>
        </w:rPr>
        <w:t>Внимание</w:t>
      </w:r>
      <w:r w:rsidRPr="00C35195">
        <w:rPr>
          <w:rFonts w:ascii="Arial" w:hAnsi="Arial" w:cs="Arial"/>
          <w:lang w:val="kk-KZ"/>
        </w:rPr>
        <w:t xml:space="preserve"> – Огнеопасен. В жидком состоянии вызывает ожоги глаз. Испарения вредны. Токсичен. При проглатывании или вдыхании может повлечь слепоту или летальный исход.)</w:t>
      </w:r>
    </w:p>
    <w:p w14:paraId="57FCFFBA" w14:textId="77777777" w:rsidR="004F2B9E" w:rsidRDefault="004F2B9E" w:rsidP="006E2AEF">
      <w:pPr>
        <w:ind w:firstLine="567"/>
        <w:jc w:val="both"/>
        <w:rPr>
          <w:rFonts w:ascii="Arial" w:hAnsi="Arial" w:cs="Arial"/>
          <w:lang w:val="kk-KZ"/>
        </w:rPr>
      </w:pPr>
    </w:p>
    <w:p w14:paraId="7F2D30D9" w14:textId="77777777" w:rsidR="00F77596" w:rsidRPr="000044AC" w:rsidRDefault="00F77596" w:rsidP="006E2AEF">
      <w:pPr>
        <w:ind w:firstLine="567"/>
        <w:jc w:val="both"/>
        <w:rPr>
          <w:rFonts w:ascii="Arial" w:hAnsi="Arial" w:cs="Arial"/>
          <w:lang w:val="kk-KZ"/>
        </w:rPr>
      </w:pPr>
    </w:p>
    <w:p w14:paraId="04308510" w14:textId="19A3A8C7" w:rsidR="006E2AEF" w:rsidRPr="004F2B9E" w:rsidRDefault="00647823" w:rsidP="006E2AEF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  <w:b/>
          <w:lang w:val="kk-KZ"/>
        </w:rPr>
        <w:t>8</w:t>
      </w:r>
      <w:r w:rsidR="006E2AEF" w:rsidRPr="005152E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val="kk-KZ"/>
        </w:rPr>
        <w:t>Отбор проб</w:t>
      </w:r>
    </w:p>
    <w:p w14:paraId="546D76BA" w14:textId="77777777" w:rsidR="006E2AEF" w:rsidRPr="005152EB" w:rsidRDefault="006E2AEF" w:rsidP="006E2AEF">
      <w:pPr>
        <w:ind w:firstLine="567"/>
        <w:jc w:val="both"/>
        <w:rPr>
          <w:rFonts w:ascii="Arial" w:hAnsi="Arial" w:cs="Arial"/>
        </w:rPr>
      </w:pPr>
    </w:p>
    <w:p w14:paraId="05DE89B6" w14:textId="77777777" w:rsidR="00ED227B" w:rsidRDefault="00ED227B" w:rsidP="00063BE2">
      <w:pPr>
        <w:ind w:firstLine="567"/>
        <w:jc w:val="both"/>
        <w:rPr>
          <w:rFonts w:ascii="Arial" w:hAnsi="Arial" w:cs="Arial"/>
        </w:rPr>
      </w:pPr>
    </w:p>
    <w:p w14:paraId="0A196917" w14:textId="60EE796B" w:rsidR="00926154" w:rsidRPr="00926154" w:rsidRDefault="00926154" w:rsidP="00926154">
      <w:pPr>
        <w:ind w:firstLine="567"/>
        <w:jc w:val="both"/>
        <w:rPr>
          <w:rFonts w:ascii="Arial" w:hAnsi="Arial" w:cs="Arial"/>
        </w:rPr>
      </w:pPr>
      <w:r w:rsidRPr="00926154">
        <w:rPr>
          <w:rFonts w:ascii="Arial" w:hAnsi="Arial" w:cs="Arial"/>
        </w:rPr>
        <w:t xml:space="preserve">8.1 Отбор проб необходимо проводить </w:t>
      </w:r>
      <w:r>
        <w:rPr>
          <w:rFonts w:ascii="Arial" w:hAnsi="Arial" w:cs="Arial"/>
        </w:rPr>
        <w:t xml:space="preserve">согласно ASTM D 4057 или </w:t>
      </w:r>
      <w:r>
        <w:rPr>
          <w:rFonts w:ascii="Arial" w:hAnsi="Arial" w:cs="Arial"/>
        </w:rPr>
        <w:br/>
        <w:t xml:space="preserve">ASTM D </w:t>
      </w:r>
      <w:r w:rsidRPr="00926154">
        <w:rPr>
          <w:rFonts w:ascii="Arial" w:hAnsi="Arial" w:cs="Arial"/>
        </w:rPr>
        <w:t>4177.</w:t>
      </w:r>
    </w:p>
    <w:p w14:paraId="219A47C6" w14:textId="6746635E" w:rsidR="00647823" w:rsidRDefault="00926154" w:rsidP="00926154">
      <w:pPr>
        <w:ind w:firstLine="567"/>
        <w:jc w:val="both"/>
        <w:rPr>
          <w:rFonts w:ascii="Arial" w:hAnsi="Arial" w:cs="Arial"/>
        </w:rPr>
      </w:pPr>
      <w:r w:rsidRPr="00926154">
        <w:rPr>
          <w:rFonts w:ascii="Arial" w:hAnsi="Arial" w:cs="Arial"/>
        </w:rPr>
        <w:t>8.2 Для каждого испытания необходимо по</w:t>
      </w:r>
      <w:r>
        <w:rPr>
          <w:rFonts w:ascii="Arial" w:hAnsi="Arial" w:cs="Arial"/>
        </w:rPr>
        <w:t xml:space="preserve"> меньшей мере 25 см</w:t>
      </w:r>
      <w:r w:rsidRPr="00926154"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</w:rPr>
        <w:t xml:space="preserve"> образца по </w:t>
      </w:r>
      <w:r w:rsidRPr="00926154">
        <w:rPr>
          <w:rFonts w:ascii="Arial" w:hAnsi="Arial" w:cs="Arial"/>
        </w:rPr>
        <w:t>ASTM D 4057.</w:t>
      </w:r>
    </w:p>
    <w:p w14:paraId="36C0374B" w14:textId="77777777" w:rsidR="00647823" w:rsidRDefault="00647823" w:rsidP="00063BE2">
      <w:pPr>
        <w:ind w:firstLine="567"/>
        <w:jc w:val="both"/>
        <w:rPr>
          <w:rFonts w:ascii="Arial" w:hAnsi="Arial" w:cs="Arial"/>
        </w:rPr>
      </w:pPr>
    </w:p>
    <w:p w14:paraId="07161336" w14:textId="77777777" w:rsidR="00647823" w:rsidRDefault="00647823" w:rsidP="00063BE2">
      <w:pPr>
        <w:ind w:firstLine="567"/>
        <w:jc w:val="both"/>
        <w:rPr>
          <w:rFonts w:ascii="Arial" w:hAnsi="Arial" w:cs="Arial"/>
        </w:rPr>
      </w:pPr>
    </w:p>
    <w:p w14:paraId="74EBC5B9" w14:textId="348CBBB2" w:rsidR="00647823" w:rsidRPr="00926154" w:rsidRDefault="00926154" w:rsidP="00063BE2">
      <w:pPr>
        <w:ind w:firstLine="567"/>
        <w:jc w:val="both"/>
        <w:rPr>
          <w:rFonts w:ascii="Arial" w:hAnsi="Arial" w:cs="Arial"/>
          <w:b/>
        </w:rPr>
      </w:pPr>
      <w:r w:rsidRPr="00926154">
        <w:rPr>
          <w:rFonts w:ascii="Arial" w:hAnsi="Arial" w:cs="Arial"/>
          <w:b/>
        </w:rPr>
        <w:t>9 Подготовка аппарата</w:t>
      </w:r>
    </w:p>
    <w:p w14:paraId="140D3283" w14:textId="77777777" w:rsidR="00647823" w:rsidRDefault="00647823" w:rsidP="00063BE2">
      <w:pPr>
        <w:ind w:firstLine="567"/>
        <w:jc w:val="both"/>
        <w:rPr>
          <w:rFonts w:ascii="Arial" w:hAnsi="Arial" w:cs="Arial"/>
        </w:rPr>
      </w:pPr>
    </w:p>
    <w:p w14:paraId="59577912" w14:textId="77777777" w:rsidR="00647823" w:rsidRDefault="00647823" w:rsidP="00063BE2">
      <w:pPr>
        <w:ind w:firstLine="567"/>
        <w:jc w:val="both"/>
        <w:rPr>
          <w:rFonts w:ascii="Arial" w:hAnsi="Arial" w:cs="Arial"/>
        </w:rPr>
      </w:pPr>
    </w:p>
    <w:p w14:paraId="6091EB8F" w14:textId="77777777" w:rsidR="008E0A2B" w:rsidRPr="008E0A2B" w:rsidRDefault="008E0A2B" w:rsidP="008E0A2B">
      <w:pPr>
        <w:ind w:firstLine="567"/>
        <w:jc w:val="both"/>
        <w:rPr>
          <w:rFonts w:ascii="Arial" w:hAnsi="Arial" w:cs="Arial"/>
        </w:rPr>
      </w:pPr>
      <w:r w:rsidRPr="008E0A2B">
        <w:rPr>
          <w:rFonts w:ascii="Arial" w:hAnsi="Arial" w:cs="Arial"/>
        </w:rPr>
        <w:t>9.1 Подготовить аппарат к работе необходимо согласно инструкциям производителя.</w:t>
      </w:r>
    </w:p>
    <w:p w14:paraId="10B01E60" w14:textId="70C161B0" w:rsidR="008E0A2B" w:rsidRPr="008E0A2B" w:rsidRDefault="008E0A2B" w:rsidP="008E0A2B">
      <w:pPr>
        <w:ind w:firstLine="567"/>
        <w:jc w:val="both"/>
        <w:rPr>
          <w:rFonts w:ascii="Arial" w:hAnsi="Arial" w:cs="Arial"/>
        </w:rPr>
      </w:pPr>
      <w:r w:rsidRPr="008E0A2B">
        <w:rPr>
          <w:rFonts w:ascii="Arial" w:hAnsi="Arial" w:cs="Arial"/>
        </w:rPr>
        <w:t xml:space="preserve">9.2 Очистите и просушите испытательную ячейку </w:t>
      </w:r>
      <w:r>
        <w:rPr>
          <w:rFonts w:ascii="Arial" w:hAnsi="Arial" w:cs="Arial"/>
        </w:rPr>
        <w:t xml:space="preserve">лигроином, чтобы вымыть остатки </w:t>
      </w:r>
      <w:r w:rsidRPr="008E0A2B">
        <w:rPr>
          <w:rFonts w:ascii="Arial" w:hAnsi="Arial" w:cs="Arial"/>
        </w:rPr>
        <w:t>предыдущего образца, затем спиртом для удаления лигроина. Просушите не содержащим</w:t>
      </w:r>
      <w:r>
        <w:rPr>
          <w:rFonts w:ascii="Arial" w:hAnsi="Arial" w:cs="Arial"/>
        </w:rPr>
        <w:t xml:space="preserve"> </w:t>
      </w:r>
      <w:r w:rsidRPr="008E0A2B">
        <w:rPr>
          <w:rFonts w:ascii="Arial" w:hAnsi="Arial" w:cs="Arial"/>
        </w:rPr>
        <w:t>влаги воздухом или газом. Убедитесь, что в испытательной ячейке не осталось следов</w:t>
      </w:r>
      <w:r>
        <w:rPr>
          <w:rFonts w:ascii="Arial" w:hAnsi="Arial" w:cs="Arial"/>
        </w:rPr>
        <w:t xml:space="preserve"> </w:t>
      </w:r>
      <w:r w:rsidRPr="008E0A2B">
        <w:rPr>
          <w:rFonts w:ascii="Arial" w:hAnsi="Arial" w:cs="Arial"/>
        </w:rPr>
        <w:t>влаги.</w:t>
      </w:r>
    </w:p>
    <w:p w14:paraId="3866DE9D" w14:textId="3072F6D2" w:rsidR="008E0A2B" w:rsidRPr="008E0A2B" w:rsidRDefault="008E0A2B" w:rsidP="008E0A2B">
      <w:pPr>
        <w:ind w:firstLine="567"/>
        <w:jc w:val="both"/>
        <w:rPr>
          <w:rFonts w:ascii="Arial" w:hAnsi="Arial" w:cs="Arial"/>
        </w:rPr>
      </w:pPr>
      <w:r w:rsidRPr="008E0A2B">
        <w:rPr>
          <w:rFonts w:ascii="Arial" w:hAnsi="Arial" w:cs="Arial"/>
        </w:rPr>
        <w:t>9.3 Подготавливают охлаждающую циркул</w:t>
      </w:r>
      <w:r>
        <w:rPr>
          <w:rFonts w:ascii="Arial" w:hAnsi="Arial" w:cs="Arial"/>
        </w:rPr>
        <w:t xml:space="preserve">яционную баню к работе согласно </w:t>
      </w:r>
      <w:r w:rsidRPr="008E0A2B">
        <w:rPr>
          <w:rFonts w:ascii="Arial" w:hAnsi="Arial" w:cs="Arial"/>
        </w:rPr>
        <w:t>инструкции производителя и дождитесь, пока температура снизится до минус 75 °С.</w:t>
      </w:r>
      <w:r>
        <w:rPr>
          <w:rFonts w:ascii="Arial" w:hAnsi="Arial" w:cs="Arial"/>
        </w:rPr>
        <w:t xml:space="preserve"> </w:t>
      </w:r>
      <w:r w:rsidRPr="008E0A2B">
        <w:rPr>
          <w:rFonts w:ascii="Arial" w:hAnsi="Arial" w:cs="Arial"/>
        </w:rPr>
        <w:t>Температура спирта в испытательной ячейке не должна быть ниже минус 80 °С, при</w:t>
      </w:r>
      <w:r>
        <w:rPr>
          <w:rFonts w:ascii="Arial" w:hAnsi="Arial" w:cs="Arial"/>
        </w:rPr>
        <w:t xml:space="preserve"> </w:t>
      </w:r>
      <w:r w:rsidRPr="008E0A2B">
        <w:rPr>
          <w:rFonts w:ascii="Arial" w:hAnsi="Arial" w:cs="Arial"/>
        </w:rPr>
        <w:t>условии, что ожидаемая температура замерзания не будет ниже минус 60 °С.</w:t>
      </w:r>
    </w:p>
    <w:p w14:paraId="0BCC8B32" w14:textId="0C006BB7" w:rsidR="00647823" w:rsidRDefault="008E0A2B" w:rsidP="008E0A2B">
      <w:pPr>
        <w:ind w:firstLine="567"/>
        <w:jc w:val="both"/>
        <w:rPr>
          <w:rFonts w:ascii="Arial" w:hAnsi="Arial" w:cs="Arial"/>
        </w:rPr>
      </w:pPr>
      <w:r w:rsidRPr="008E0A2B">
        <w:rPr>
          <w:rFonts w:ascii="Arial" w:hAnsi="Arial" w:cs="Arial"/>
        </w:rPr>
        <w:t xml:space="preserve">9.4 Необходимо убедиться, что подача </w:t>
      </w:r>
      <w:r>
        <w:rPr>
          <w:rFonts w:ascii="Arial" w:hAnsi="Arial" w:cs="Arial"/>
        </w:rPr>
        <w:t xml:space="preserve">азота для продувки обеспечена и </w:t>
      </w:r>
      <w:r w:rsidRPr="008E0A2B">
        <w:rPr>
          <w:rFonts w:ascii="Arial" w:hAnsi="Arial" w:cs="Arial"/>
        </w:rPr>
        <w:t>регулируется в соответствии с инструкцией производителя.</w:t>
      </w:r>
    </w:p>
    <w:p w14:paraId="4104C6F8" w14:textId="77777777" w:rsidR="00647823" w:rsidRDefault="00647823" w:rsidP="00063BE2">
      <w:pPr>
        <w:ind w:firstLine="567"/>
        <w:jc w:val="both"/>
        <w:rPr>
          <w:rFonts w:ascii="Arial" w:hAnsi="Arial" w:cs="Arial"/>
        </w:rPr>
      </w:pPr>
    </w:p>
    <w:p w14:paraId="6F51EEB5" w14:textId="77777777" w:rsidR="00647823" w:rsidRDefault="00647823" w:rsidP="00063BE2">
      <w:pPr>
        <w:ind w:firstLine="567"/>
        <w:jc w:val="both"/>
        <w:rPr>
          <w:rFonts w:ascii="Arial" w:hAnsi="Arial" w:cs="Arial"/>
        </w:rPr>
      </w:pPr>
    </w:p>
    <w:p w14:paraId="353F950F" w14:textId="77777777" w:rsidR="00647823" w:rsidRDefault="00647823" w:rsidP="00063BE2">
      <w:pPr>
        <w:ind w:firstLine="567"/>
        <w:jc w:val="both"/>
        <w:rPr>
          <w:rFonts w:ascii="Arial" w:hAnsi="Arial" w:cs="Arial"/>
        </w:rPr>
      </w:pPr>
    </w:p>
    <w:p w14:paraId="63462B4D" w14:textId="77777777" w:rsidR="00647823" w:rsidRDefault="00647823" w:rsidP="00063BE2">
      <w:pPr>
        <w:ind w:firstLine="567"/>
        <w:jc w:val="both"/>
        <w:rPr>
          <w:rFonts w:ascii="Arial" w:hAnsi="Arial" w:cs="Arial"/>
        </w:rPr>
      </w:pPr>
    </w:p>
    <w:p w14:paraId="7D0A5A62" w14:textId="65548500" w:rsidR="008E0A2B" w:rsidRPr="008E0A2B" w:rsidRDefault="008E0A2B" w:rsidP="00063BE2">
      <w:pPr>
        <w:ind w:firstLine="567"/>
        <w:jc w:val="both"/>
        <w:rPr>
          <w:rFonts w:ascii="Arial" w:hAnsi="Arial" w:cs="Arial"/>
          <w:b/>
        </w:rPr>
      </w:pPr>
      <w:r w:rsidRPr="008E0A2B">
        <w:rPr>
          <w:rFonts w:ascii="Arial" w:hAnsi="Arial" w:cs="Arial"/>
          <w:b/>
        </w:rPr>
        <w:t>10 Калибровка</w:t>
      </w:r>
    </w:p>
    <w:p w14:paraId="0822E973" w14:textId="77777777" w:rsidR="008E0A2B" w:rsidRDefault="008E0A2B" w:rsidP="00063BE2">
      <w:pPr>
        <w:ind w:firstLine="567"/>
        <w:jc w:val="both"/>
        <w:rPr>
          <w:rFonts w:ascii="Arial" w:hAnsi="Arial" w:cs="Arial"/>
        </w:rPr>
      </w:pPr>
    </w:p>
    <w:p w14:paraId="3E6289FD" w14:textId="77777777" w:rsidR="008E0A2B" w:rsidRDefault="008E0A2B" w:rsidP="00063BE2">
      <w:pPr>
        <w:ind w:firstLine="567"/>
        <w:jc w:val="both"/>
        <w:rPr>
          <w:rFonts w:ascii="Arial" w:hAnsi="Arial" w:cs="Arial"/>
        </w:rPr>
      </w:pPr>
    </w:p>
    <w:p w14:paraId="12DC5A76" w14:textId="3B81770A" w:rsidR="008E0A2B" w:rsidRPr="008E0A2B" w:rsidRDefault="008E0A2B" w:rsidP="008E0A2B">
      <w:pPr>
        <w:ind w:firstLine="567"/>
        <w:jc w:val="both"/>
        <w:rPr>
          <w:rFonts w:ascii="Arial" w:hAnsi="Arial" w:cs="Arial"/>
        </w:rPr>
      </w:pPr>
      <w:r w:rsidRPr="008E0A2B">
        <w:rPr>
          <w:rFonts w:ascii="Arial" w:hAnsi="Arial" w:cs="Arial"/>
        </w:rPr>
        <w:t>10.1 Необходимо убедиться, что все инстру</w:t>
      </w:r>
      <w:r>
        <w:rPr>
          <w:rFonts w:ascii="Arial" w:hAnsi="Arial" w:cs="Arial"/>
        </w:rPr>
        <w:t xml:space="preserve">кции производителя относительно </w:t>
      </w:r>
      <w:r w:rsidRPr="008E0A2B">
        <w:rPr>
          <w:rFonts w:ascii="Arial" w:hAnsi="Arial" w:cs="Arial"/>
        </w:rPr>
        <w:t>калибровки, проверки и работы аппарата выполняются, включая калибровку системы</w:t>
      </w:r>
      <w:r>
        <w:rPr>
          <w:rFonts w:ascii="Arial" w:hAnsi="Arial" w:cs="Arial"/>
        </w:rPr>
        <w:t xml:space="preserve"> </w:t>
      </w:r>
      <w:r w:rsidRPr="008E0A2B">
        <w:rPr>
          <w:rFonts w:ascii="Arial" w:hAnsi="Arial" w:cs="Arial"/>
        </w:rPr>
        <w:t>измерения температуры.</w:t>
      </w:r>
    </w:p>
    <w:p w14:paraId="15F8146C" w14:textId="5CBA959C" w:rsidR="00647823" w:rsidRDefault="008E0A2B" w:rsidP="008E0A2B">
      <w:pPr>
        <w:ind w:firstLine="567"/>
        <w:jc w:val="both"/>
        <w:rPr>
          <w:rFonts w:ascii="Arial" w:hAnsi="Arial" w:cs="Arial"/>
        </w:rPr>
      </w:pPr>
      <w:r w:rsidRPr="008E0A2B">
        <w:rPr>
          <w:rFonts w:ascii="Arial" w:hAnsi="Arial" w:cs="Arial"/>
        </w:rPr>
        <w:t>10.2 Образец с согласованной температурой замерзания, взятой</w:t>
      </w:r>
      <w:r>
        <w:rPr>
          <w:rFonts w:ascii="Arial" w:hAnsi="Arial" w:cs="Arial"/>
        </w:rPr>
        <w:t xml:space="preserve"> с ASTM D2386 </w:t>
      </w:r>
      <w:r w:rsidRPr="008E0A2B">
        <w:rPr>
          <w:rFonts w:ascii="Arial" w:hAnsi="Arial" w:cs="Arial"/>
        </w:rPr>
        <w:t xml:space="preserve">может использоваться для проверки работы аппарата в рамках </w:t>
      </w:r>
      <w:proofErr w:type="spellStart"/>
      <w:r w:rsidRPr="008E0A2B">
        <w:rPr>
          <w:rFonts w:ascii="Arial" w:hAnsi="Arial" w:cs="Arial"/>
        </w:rPr>
        <w:t>прецизионности</w:t>
      </w:r>
      <w:proofErr w:type="spellEnd"/>
      <w:r>
        <w:rPr>
          <w:rFonts w:ascii="Arial" w:hAnsi="Arial" w:cs="Arial"/>
        </w:rPr>
        <w:t xml:space="preserve"> </w:t>
      </w:r>
      <w:r w:rsidRPr="008E0A2B">
        <w:rPr>
          <w:rFonts w:ascii="Arial" w:hAnsi="Arial" w:cs="Arial"/>
        </w:rPr>
        <w:t>настоящего стандарта.</w:t>
      </w:r>
    </w:p>
    <w:p w14:paraId="693438D7" w14:textId="77777777" w:rsidR="00647823" w:rsidRDefault="00647823" w:rsidP="00063BE2">
      <w:pPr>
        <w:ind w:firstLine="567"/>
        <w:jc w:val="both"/>
        <w:rPr>
          <w:rFonts w:ascii="Arial" w:hAnsi="Arial" w:cs="Arial"/>
        </w:rPr>
      </w:pPr>
    </w:p>
    <w:p w14:paraId="1375867F" w14:textId="77777777" w:rsidR="00647823" w:rsidRDefault="00647823" w:rsidP="00063BE2">
      <w:pPr>
        <w:ind w:firstLine="567"/>
        <w:jc w:val="both"/>
        <w:rPr>
          <w:rFonts w:ascii="Arial" w:hAnsi="Arial" w:cs="Arial"/>
        </w:rPr>
      </w:pPr>
    </w:p>
    <w:p w14:paraId="1EB56951" w14:textId="742AA56E" w:rsidR="00647823" w:rsidRPr="008E0A2B" w:rsidRDefault="008E0A2B" w:rsidP="00063BE2">
      <w:pPr>
        <w:ind w:firstLine="567"/>
        <w:jc w:val="both"/>
        <w:rPr>
          <w:rFonts w:ascii="Arial" w:hAnsi="Arial" w:cs="Arial"/>
          <w:b/>
        </w:rPr>
      </w:pPr>
      <w:r w:rsidRPr="008E0A2B">
        <w:rPr>
          <w:rFonts w:ascii="Arial" w:hAnsi="Arial" w:cs="Arial"/>
          <w:b/>
        </w:rPr>
        <w:t>11 Процедура</w:t>
      </w:r>
    </w:p>
    <w:p w14:paraId="3095FE3A" w14:textId="77777777" w:rsidR="00647823" w:rsidRDefault="00647823" w:rsidP="00063BE2">
      <w:pPr>
        <w:ind w:firstLine="567"/>
        <w:jc w:val="both"/>
        <w:rPr>
          <w:rFonts w:ascii="Arial" w:hAnsi="Arial" w:cs="Arial"/>
        </w:rPr>
      </w:pPr>
    </w:p>
    <w:p w14:paraId="0546BA96" w14:textId="77777777" w:rsidR="00647823" w:rsidRDefault="00647823" w:rsidP="00063BE2">
      <w:pPr>
        <w:ind w:firstLine="567"/>
        <w:jc w:val="both"/>
        <w:rPr>
          <w:rFonts w:ascii="Arial" w:hAnsi="Arial" w:cs="Arial"/>
        </w:rPr>
      </w:pPr>
    </w:p>
    <w:p w14:paraId="7E1AD041" w14:textId="58141523" w:rsidR="008E0A2B" w:rsidRPr="008E0A2B" w:rsidRDefault="008E0A2B" w:rsidP="008E0A2B">
      <w:pPr>
        <w:ind w:firstLine="567"/>
        <w:jc w:val="both"/>
        <w:rPr>
          <w:rFonts w:ascii="Arial" w:hAnsi="Arial" w:cs="Arial"/>
        </w:rPr>
      </w:pPr>
      <w:r w:rsidRPr="008E0A2B">
        <w:rPr>
          <w:rFonts w:ascii="Arial" w:hAnsi="Arial" w:cs="Arial"/>
        </w:rPr>
        <w:t>11.1 Отмеряют 25 см</w:t>
      </w:r>
      <w:r w:rsidRPr="008E0A2B">
        <w:rPr>
          <w:rFonts w:ascii="Arial" w:hAnsi="Arial" w:cs="Arial"/>
          <w:vertAlign w:val="superscript"/>
        </w:rPr>
        <w:t>3</w:t>
      </w:r>
      <w:r w:rsidRPr="008E0A2B">
        <w:rPr>
          <w:rFonts w:ascii="Arial" w:hAnsi="Arial" w:cs="Arial"/>
        </w:rPr>
        <w:t xml:space="preserve"> топлива и помещают ег</w:t>
      </w:r>
      <w:r>
        <w:rPr>
          <w:rFonts w:ascii="Arial" w:hAnsi="Arial" w:cs="Arial"/>
        </w:rPr>
        <w:t xml:space="preserve">о в чистую, сухую испытательную </w:t>
      </w:r>
      <w:r w:rsidRPr="008E0A2B">
        <w:rPr>
          <w:rFonts w:ascii="Arial" w:hAnsi="Arial" w:cs="Arial"/>
        </w:rPr>
        <w:t>ячейку. Держите испытательную ячейку в положении, рекомендованном производителем,</w:t>
      </w:r>
      <w:r>
        <w:rPr>
          <w:rFonts w:ascii="Arial" w:hAnsi="Arial" w:cs="Arial"/>
        </w:rPr>
        <w:t xml:space="preserve"> </w:t>
      </w:r>
      <w:r w:rsidRPr="008E0A2B">
        <w:rPr>
          <w:rFonts w:ascii="Arial" w:hAnsi="Arial" w:cs="Arial"/>
        </w:rPr>
        <w:t>закрывая сверху испытательную ячейку крышкой, на которой крепится мешалка, прибор</w:t>
      </w:r>
      <w:r>
        <w:rPr>
          <w:rFonts w:ascii="Arial" w:hAnsi="Arial" w:cs="Arial"/>
        </w:rPr>
        <w:t xml:space="preserve"> </w:t>
      </w:r>
      <w:r w:rsidRPr="008E0A2B">
        <w:rPr>
          <w:rFonts w:ascii="Arial" w:hAnsi="Arial" w:cs="Arial"/>
        </w:rPr>
        <w:t>для измерения температуры, оптическая сис</w:t>
      </w:r>
      <w:r>
        <w:rPr>
          <w:rFonts w:ascii="Arial" w:hAnsi="Arial" w:cs="Arial"/>
        </w:rPr>
        <w:t xml:space="preserve">тема и кольцо азотной продувки. </w:t>
      </w:r>
      <w:r w:rsidRPr="008E0A2B">
        <w:rPr>
          <w:rFonts w:ascii="Arial" w:hAnsi="Arial" w:cs="Arial"/>
        </w:rPr>
        <w:t>Отрегулируйте при необходимости положение прибора для измерения температуры так,</w:t>
      </w:r>
      <w:r>
        <w:rPr>
          <w:rFonts w:ascii="Arial" w:hAnsi="Arial" w:cs="Arial"/>
        </w:rPr>
        <w:t xml:space="preserve"> </w:t>
      </w:r>
      <w:r w:rsidRPr="008E0A2B">
        <w:rPr>
          <w:rFonts w:ascii="Arial" w:hAnsi="Arial" w:cs="Arial"/>
        </w:rPr>
        <w:t>чтобы он располагался в центре испытательной ячейки. Убедитесь, что нижняя часть</w:t>
      </w:r>
      <w:r>
        <w:rPr>
          <w:rFonts w:ascii="Arial" w:hAnsi="Arial" w:cs="Arial"/>
        </w:rPr>
        <w:t xml:space="preserve"> </w:t>
      </w:r>
      <w:r w:rsidRPr="008E0A2B">
        <w:rPr>
          <w:rFonts w:ascii="Arial" w:hAnsi="Arial" w:cs="Arial"/>
        </w:rPr>
        <w:t>прибора для измерения температуры находится в пределах от 35 мм до 45 мм от дна</w:t>
      </w:r>
      <w:r>
        <w:rPr>
          <w:rFonts w:ascii="Arial" w:hAnsi="Arial" w:cs="Arial"/>
        </w:rPr>
        <w:t xml:space="preserve"> </w:t>
      </w:r>
      <w:r w:rsidRPr="008E0A2B">
        <w:rPr>
          <w:rFonts w:ascii="Arial" w:hAnsi="Arial" w:cs="Arial"/>
        </w:rPr>
        <w:t>испытательной ячейки. Присоедините впускной и выпускной шланги хладагента к</w:t>
      </w:r>
      <w:r>
        <w:rPr>
          <w:rFonts w:ascii="Arial" w:hAnsi="Arial" w:cs="Arial"/>
        </w:rPr>
        <w:t xml:space="preserve"> </w:t>
      </w:r>
      <w:r w:rsidRPr="008E0A2B">
        <w:rPr>
          <w:rFonts w:ascii="Arial" w:hAnsi="Arial" w:cs="Arial"/>
        </w:rPr>
        <w:t>соответствующим штуцерам испытательной ячейки в соответствии с инструкцией</w:t>
      </w:r>
      <w:r>
        <w:rPr>
          <w:rFonts w:ascii="Arial" w:hAnsi="Arial" w:cs="Arial"/>
        </w:rPr>
        <w:t xml:space="preserve"> </w:t>
      </w:r>
      <w:r w:rsidRPr="008E0A2B">
        <w:rPr>
          <w:rFonts w:ascii="Arial" w:hAnsi="Arial" w:cs="Arial"/>
        </w:rPr>
        <w:t>производителя.</w:t>
      </w:r>
    </w:p>
    <w:p w14:paraId="306A5266" w14:textId="4D96C389" w:rsidR="008E0A2B" w:rsidRPr="008E0A2B" w:rsidRDefault="008E0A2B" w:rsidP="008E0A2B">
      <w:pPr>
        <w:ind w:firstLine="567"/>
        <w:jc w:val="both"/>
        <w:rPr>
          <w:rFonts w:ascii="Arial" w:hAnsi="Arial" w:cs="Arial"/>
        </w:rPr>
      </w:pPr>
      <w:r w:rsidRPr="008E0A2B">
        <w:rPr>
          <w:rFonts w:ascii="Arial" w:hAnsi="Arial" w:cs="Arial"/>
        </w:rPr>
        <w:t>11.2 Включают аппарат согласно инструк</w:t>
      </w:r>
      <w:r>
        <w:rPr>
          <w:rFonts w:ascii="Arial" w:hAnsi="Arial" w:cs="Arial"/>
        </w:rPr>
        <w:t xml:space="preserve">ции производителя. Это действие </w:t>
      </w:r>
      <w:r w:rsidRPr="008E0A2B">
        <w:rPr>
          <w:rFonts w:ascii="Arial" w:hAnsi="Arial" w:cs="Arial"/>
        </w:rPr>
        <w:t>обеспечит движение холодильного агента для охлаждения образца, движение продувного</w:t>
      </w:r>
      <w:r>
        <w:rPr>
          <w:rFonts w:ascii="Arial" w:hAnsi="Arial" w:cs="Arial"/>
        </w:rPr>
        <w:t xml:space="preserve"> </w:t>
      </w:r>
      <w:r w:rsidRPr="008E0A2B">
        <w:rPr>
          <w:rFonts w:ascii="Arial" w:hAnsi="Arial" w:cs="Arial"/>
        </w:rPr>
        <w:t>газа и постоянное и непрерывное помешивание образца. Мешалка должна двигаться</w:t>
      </w:r>
      <w:r>
        <w:rPr>
          <w:rFonts w:ascii="Arial" w:hAnsi="Arial" w:cs="Arial"/>
        </w:rPr>
        <w:t xml:space="preserve"> </w:t>
      </w:r>
      <w:r w:rsidRPr="008E0A2B">
        <w:rPr>
          <w:rFonts w:ascii="Arial" w:hAnsi="Arial" w:cs="Arial"/>
        </w:rPr>
        <w:t>вертикально вверх и вниз со скоростью от 1 до 1,5 оборотов в секунду, соблюдая</w:t>
      </w:r>
      <w:r>
        <w:rPr>
          <w:rFonts w:ascii="Arial" w:hAnsi="Arial" w:cs="Arial"/>
        </w:rPr>
        <w:t xml:space="preserve"> </w:t>
      </w:r>
      <w:r w:rsidRPr="008E0A2B">
        <w:rPr>
          <w:rFonts w:ascii="Arial" w:hAnsi="Arial" w:cs="Arial"/>
        </w:rPr>
        <w:t>осторожность, чтобы витки мешалки приближались ко дну испытательной ячейки при</w:t>
      </w:r>
      <w:r>
        <w:rPr>
          <w:rFonts w:ascii="Arial" w:hAnsi="Arial" w:cs="Arial"/>
        </w:rPr>
        <w:t xml:space="preserve"> </w:t>
      </w:r>
      <w:r w:rsidRPr="008E0A2B">
        <w:rPr>
          <w:rFonts w:ascii="Arial" w:hAnsi="Arial" w:cs="Arial"/>
        </w:rPr>
        <w:t>движении вниз и оставались ниже поверхности образца при движении вверх.</w:t>
      </w:r>
    </w:p>
    <w:p w14:paraId="5939CC13" w14:textId="29910E18" w:rsidR="008E0A2B" w:rsidRPr="008E0A2B" w:rsidRDefault="008E0A2B" w:rsidP="008E0A2B">
      <w:pPr>
        <w:ind w:firstLine="567"/>
        <w:jc w:val="both"/>
        <w:rPr>
          <w:rFonts w:ascii="Arial" w:hAnsi="Arial" w:cs="Arial"/>
        </w:rPr>
      </w:pPr>
      <w:r w:rsidRPr="008E0A2B">
        <w:rPr>
          <w:rFonts w:ascii="Arial" w:hAnsi="Arial" w:cs="Arial"/>
        </w:rPr>
        <w:t>11.3 Волоконно-оптическая система должна</w:t>
      </w:r>
      <w:r>
        <w:rPr>
          <w:rFonts w:ascii="Arial" w:hAnsi="Arial" w:cs="Arial"/>
        </w:rPr>
        <w:t xml:space="preserve"> проверять образец на появление </w:t>
      </w:r>
      <w:r w:rsidRPr="008E0A2B">
        <w:rPr>
          <w:rFonts w:ascii="Arial" w:hAnsi="Arial" w:cs="Arial"/>
        </w:rPr>
        <w:t>кристаллов. Работа прибора не должна зависеть от помутнения, возникающего при</w:t>
      </w:r>
      <w:r>
        <w:rPr>
          <w:rFonts w:ascii="Arial" w:hAnsi="Arial" w:cs="Arial"/>
        </w:rPr>
        <w:t xml:space="preserve"> </w:t>
      </w:r>
      <w:r w:rsidRPr="008E0A2B">
        <w:rPr>
          <w:rFonts w:ascii="Arial" w:hAnsi="Arial" w:cs="Arial"/>
        </w:rPr>
        <w:t>температуре минус 10 °С из-за наличия воды в образце</w:t>
      </w:r>
      <w:r>
        <w:rPr>
          <w:rFonts w:ascii="Arial" w:hAnsi="Arial" w:cs="Arial"/>
        </w:rPr>
        <w:t xml:space="preserve">, если при дальнейшем понижении </w:t>
      </w:r>
      <w:r w:rsidRPr="008E0A2B">
        <w:rPr>
          <w:rFonts w:ascii="Arial" w:hAnsi="Arial" w:cs="Arial"/>
        </w:rPr>
        <w:t>температуры помутнение образца не приобретает более плотную структуру.</w:t>
      </w:r>
    </w:p>
    <w:p w14:paraId="10006ED8" w14:textId="6938194E" w:rsidR="008E0A2B" w:rsidRPr="008E0A2B" w:rsidRDefault="008E0A2B" w:rsidP="008E0A2B">
      <w:pPr>
        <w:ind w:firstLine="567"/>
        <w:jc w:val="both"/>
        <w:rPr>
          <w:rFonts w:ascii="Arial" w:hAnsi="Arial" w:cs="Arial"/>
        </w:rPr>
      </w:pPr>
      <w:r w:rsidRPr="008E0A2B">
        <w:rPr>
          <w:rFonts w:ascii="Arial" w:hAnsi="Arial" w:cs="Arial"/>
        </w:rPr>
        <w:t>11.4 После обнаружения кристаллов апп</w:t>
      </w:r>
      <w:r>
        <w:rPr>
          <w:rFonts w:ascii="Arial" w:hAnsi="Arial" w:cs="Arial"/>
        </w:rPr>
        <w:t xml:space="preserve">арат должен остановить движение </w:t>
      </w:r>
      <w:r w:rsidRPr="008E0A2B">
        <w:rPr>
          <w:rFonts w:ascii="Arial" w:hAnsi="Arial" w:cs="Arial"/>
        </w:rPr>
        <w:t>хладагента. Подогрейте испытуемый образец при помощи циркуляции газообразного</w:t>
      </w:r>
      <w:r>
        <w:rPr>
          <w:rFonts w:ascii="Arial" w:hAnsi="Arial" w:cs="Arial"/>
        </w:rPr>
        <w:t xml:space="preserve"> </w:t>
      </w:r>
      <w:r w:rsidRPr="008E0A2B">
        <w:rPr>
          <w:rFonts w:ascii="Arial" w:hAnsi="Arial" w:cs="Arial"/>
        </w:rPr>
        <w:t>азота вместо хладагента. Аппарат должен продолжать помешивание образца в</w:t>
      </w:r>
      <w:r>
        <w:rPr>
          <w:rFonts w:ascii="Arial" w:hAnsi="Arial" w:cs="Arial"/>
        </w:rPr>
        <w:t xml:space="preserve"> </w:t>
      </w:r>
      <w:r w:rsidRPr="008E0A2B">
        <w:rPr>
          <w:rFonts w:ascii="Arial" w:hAnsi="Arial" w:cs="Arial"/>
        </w:rPr>
        <w:t>установленном режиме.</w:t>
      </w:r>
    </w:p>
    <w:p w14:paraId="16CCE023" w14:textId="170CCC1B" w:rsidR="008E0A2B" w:rsidRPr="008E0A2B" w:rsidRDefault="008E0A2B" w:rsidP="008E0A2B">
      <w:pPr>
        <w:ind w:firstLine="567"/>
        <w:jc w:val="both"/>
        <w:rPr>
          <w:rFonts w:ascii="Arial" w:hAnsi="Arial" w:cs="Arial"/>
        </w:rPr>
      </w:pPr>
      <w:r w:rsidRPr="008E0A2B">
        <w:rPr>
          <w:rFonts w:ascii="Arial" w:hAnsi="Arial" w:cs="Arial"/>
        </w:rPr>
        <w:t>11.5 Волоконно-оптическая систе</w:t>
      </w:r>
      <w:r>
        <w:rPr>
          <w:rFonts w:ascii="Arial" w:hAnsi="Arial" w:cs="Arial"/>
        </w:rPr>
        <w:t xml:space="preserve">ма должна продолжать мониторинг </w:t>
      </w:r>
      <w:r w:rsidRPr="008E0A2B">
        <w:rPr>
          <w:rFonts w:ascii="Arial" w:hAnsi="Arial" w:cs="Arial"/>
        </w:rPr>
        <w:t>углеводородных кристаллов в образце, а аппарат должен записать температуру, когда</w:t>
      </w:r>
      <w:r>
        <w:rPr>
          <w:rFonts w:ascii="Arial" w:hAnsi="Arial" w:cs="Arial"/>
        </w:rPr>
        <w:t xml:space="preserve"> </w:t>
      </w:r>
      <w:r w:rsidRPr="008E0A2B">
        <w:rPr>
          <w:rFonts w:ascii="Arial" w:hAnsi="Arial" w:cs="Arial"/>
        </w:rPr>
        <w:t>кристаллы полностью исчезнут.</w:t>
      </w:r>
    </w:p>
    <w:p w14:paraId="6575B44E" w14:textId="63584369" w:rsidR="008E0A2B" w:rsidRPr="008E0A2B" w:rsidRDefault="008E0A2B" w:rsidP="008E0A2B">
      <w:pPr>
        <w:ind w:firstLine="567"/>
        <w:jc w:val="both"/>
        <w:rPr>
          <w:rFonts w:ascii="Arial" w:hAnsi="Arial" w:cs="Arial"/>
        </w:rPr>
      </w:pPr>
      <w:r w:rsidRPr="008E0A2B">
        <w:rPr>
          <w:rFonts w:ascii="Arial" w:hAnsi="Arial" w:cs="Arial"/>
        </w:rPr>
        <w:t>11.6 После исчезновения углеводородных крист</w:t>
      </w:r>
      <w:r>
        <w:rPr>
          <w:rFonts w:ascii="Arial" w:hAnsi="Arial" w:cs="Arial"/>
        </w:rPr>
        <w:t xml:space="preserve">аллов аппарат должен прекратить </w:t>
      </w:r>
      <w:r w:rsidRPr="008E0A2B">
        <w:rPr>
          <w:rFonts w:ascii="Arial" w:hAnsi="Arial" w:cs="Arial"/>
        </w:rPr>
        <w:t>помешивание и остановить нагревание.</w:t>
      </w:r>
    </w:p>
    <w:p w14:paraId="0570B2DC" w14:textId="6FB8C7C9" w:rsidR="00647823" w:rsidRDefault="008E0A2B" w:rsidP="008E0A2B">
      <w:pPr>
        <w:ind w:firstLine="567"/>
        <w:jc w:val="both"/>
        <w:rPr>
          <w:rFonts w:ascii="Arial" w:hAnsi="Arial" w:cs="Arial"/>
        </w:rPr>
      </w:pPr>
      <w:r w:rsidRPr="008E0A2B">
        <w:rPr>
          <w:rFonts w:ascii="Arial" w:hAnsi="Arial" w:cs="Arial"/>
        </w:rPr>
        <w:t>11.7 Отделите испытательную ячейку от апп</w:t>
      </w:r>
      <w:r>
        <w:rPr>
          <w:rFonts w:ascii="Arial" w:hAnsi="Arial" w:cs="Arial"/>
        </w:rPr>
        <w:t xml:space="preserve">арата и очистите и просушите ее </w:t>
      </w:r>
      <w:r w:rsidRPr="008E0A2B">
        <w:rPr>
          <w:rFonts w:ascii="Arial" w:hAnsi="Arial" w:cs="Arial"/>
        </w:rPr>
        <w:t>согласно инструкции производителя.</w:t>
      </w:r>
    </w:p>
    <w:p w14:paraId="4F8A5566" w14:textId="77777777" w:rsidR="00647823" w:rsidRDefault="00647823" w:rsidP="00063BE2">
      <w:pPr>
        <w:ind w:firstLine="567"/>
        <w:jc w:val="both"/>
        <w:rPr>
          <w:rFonts w:ascii="Arial" w:hAnsi="Arial" w:cs="Arial"/>
        </w:rPr>
      </w:pPr>
    </w:p>
    <w:p w14:paraId="767F45E3" w14:textId="77777777" w:rsidR="008E0A2B" w:rsidRDefault="008E0A2B" w:rsidP="00063BE2">
      <w:pPr>
        <w:ind w:firstLine="567"/>
        <w:jc w:val="both"/>
        <w:rPr>
          <w:rFonts w:ascii="Arial" w:hAnsi="Arial" w:cs="Arial"/>
        </w:rPr>
      </w:pPr>
    </w:p>
    <w:p w14:paraId="0BA8FD18" w14:textId="77777777" w:rsidR="008E0A2B" w:rsidRDefault="008E0A2B" w:rsidP="00063BE2">
      <w:pPr>
        <w:ind w:firstLine="567"/>
        <w:jc w:val="both"/>
        <w:rPr>
          <w:rFonts w:ascii="Arial" w:hAnsi="Arial" w:cs="Arial"/>
        </w:rPr>
      </w:pPr>
    </w:p>
    <w:p w14:paraId="3DC99C68" w14:textId="77777777" w:rsidR="00207A5F" w:rsidRPr="00207A5F" w:rsidRDefault="00207A5F" w:rsidP="00207A5F">
      <w:pPr>
        <w:ind w:firstLine="567"/>
        <w:jc w:val="both"/>
        <w:rPr>
          <w:rFonts w:ascii="Arial" w:hAnsi="Arial" w:cs="Arial"/>
          <w:b/>
        </w:rPr>
      </w:pPr>
      <w:r w:rsidRPr="00207A5F">
        <w:rPr>
          <w:rFonts w:ascii="Arial" w:hAnsi="Arial" w:cs="Arial"/>
          <w:b/>
        </w:rPr>
        <w:t>12 Отчет</w:t>
      </w:r>
    </w:p>
    <w:p w14:paraId="5151DD84" w14:textId="77777777" w:rsidR="00207A5F" w:rsidRDefault="00207A5F" w:rsidP="00207A5F">
      <w:pPr>
        <w:ind w:firstLine="567"/>
        <w:jc w:val="both"/>
        <w:rPr>
          <w:rFonts w:ascii="Arial" w:hAnsi="Arial" w:cs="Arial"/>
        </w:rPr>
      </w:pPr>
    </w:p>
    <w:p w14:paraId="4CABE193" w14:textId="77777777" w:rsidR="00207A5F" w:rsidRDefault="00207A5F" w:rsidP="00207A5F">
      <w:pPr>
        <w:ind w:firstLine="567"/>
        <w:jc w:val="both"/>
        <w:rPr>
          <w:rFonts w:ascii="Arial" w:hAnsi="Arial" w:cs="Arial"/>
        </w:rPr>
      </w:pPr>
    </w:p>
    <w:p w14:paraId="6D023D49" w14:textId="34483CAA" w:rsidR="008E0A2B" w:rsidRDefault="00207A5F" w:rsidP="00207A5F">
      <w:pPr>
        <w:ind w:firstLine="567"/>
        <w:jc w:val="both"/>
        <w:rPr>
          <w:rFonts w:ascii="Arial" w:hAnsi="Arial" w:cs="Arial"/>
        </w:rPr>
      </w:pPr>
      <w:r w:rsidRPr="00207A5F">
        <w:rPr>
          <w:rFonts w:ascii="Arial" w:hAnsi="Arial" w:cs="Arial"/>
        </w:rPr>
        <w:t>12.1 Регистрируют температуру исчезновения кристалл</w:t>
      </w:r>
      <w:r>
        <w:rPr>
          <w:rFonts w:ascii="Arial" w:hAnsi="Arial" w:cs="Arial"/>
        </w:rPr>
        <w:t xml:space="preserve">ов по 11.5, как температуру </w:t>
      </w:r>
      <w:r w:rsidRPr="00207A5F">
        <w:rPr>
          <w:rFonts w:ascii="Arial" w:hAnsi="Arial" w:cs="Arial"/>
        </w:rPr>
        <w:t>з</w:t>
      </w:r>
      <w:r>
        <w:rPr>
          <w:rFonts w:ascii="Arial" w:hAnsi="Arial" w:cs="Arial"/>
        </w:rPr>
        <w:t>амерзания с точностью до 0,1 °С.</w:t>
      </w:r>
    </w:p>
    <w:p w14:paraId="09F602DF" w14:textId="77777777" w:rsidR="008E0A2B" w:rsidRDefault="008E0A2B" w:rsidP="00063BE2">
      <w:pPr>
        <w:ind w:firstLine="567"/>
        <w:jc w:val="both"/>
        <w:rPr>
          <w:rFonts w:ascii="Arial" w:hAnsi="Arial" w:cs="Arial"/>
        </w:rPr>
      </w:pPr>
    </w:p>
    <w:p w14:paraId="3DD8E779" w14:textId="77777777" w:rsidR="008E0A2B" w:rsidRDefault="008E0A2B" w:rsidP="00063BE2">
      <w:pPr>
        <w:ind w:firstLine="567"/>
        <w:jc w:val="both"/>
        <w:rPr>
          <w:rFonts w:ascii="Arial" w:hAnsi="Arial" w:cs="Arial"/>
        </w:rPr>
      </w:pPr>
    </w:p>
    <w:p w14:paraId="4534EB38" w14:textId="5CD4CEE6" w:rsidR="008E0A2B" w:rsidRPr="00207A5F" w:rsidRDefault="00207A5F" w:rsidP="00063BE2">
      <w:pPr>
        <w:ind w:firstLine="567"/>
        <w:jc w:val="both"/>
        <w:rPr>
          <w:rFonts w:ascii="Arial" w:hAnsi="Arial" w:cs="Arial"/>
          <w:b/>
        </w:rPr>
      </w:pPr>
      <w:r w:rsidRPr="00207A5F">
        <w:rPr>
          <w:rFonts w:ascii="Arial" w:hAnsi="Arial" w:cs="Arial"/>
          <w:b/>
        </w:rPr>
        <w:t xml:space="preserve">13 </w:t>
      </w:r>
      <w:proofErr w:type="spellStart"/>
      <w:r w:rsidRPr="00207A5F">
        <w:rPr>
          <w:rFonts w:ascii="Arial" w:hAnsi="Arial" w:cs="Arial"/>
          <w:b/>
        </w:rPr>
        <w:t>Прецизионность</w:t>
      </w:r>
      <w:proofErr w:type="spellEnd"/>
      <w:r w:rsidRPr="00207A5F">
        <w:rPr>
          <w:rFonts w:ascii="Arial" w:hAnsi="Arial" w:cs="Arial"/>
          <w:b/>
        </w:rPr>
        <w:t xml:space="preserve"> (точность) и отклонение</w:t>
      </w:r>
    </w:p>
    <w:p w14:paraId="1A308A27" w14:textId="77777777" w:rsidR="008E0A2B" w:rsidRDefault="008E0A2B" w:rsidP="00063BE2">
      <w:pPr>
        <w:ind w:firstLine="567"/>
        <w:jc w:val="both"/>
        <w:rPr>
          <w:rFonts w:ascii="Arial" w:hAnsi="Arial" w:cs="Arial"/>
        </w:rPr>
      </w:pPr>
    </w:p>
    <w:p w14:paraId="5330C698" w14:textId="77777777" w:rsidR="008E0A2B" w:rsidRDefault="008E0A2B" w:rsidP="00063BE2">
      <w:pPr>
        <w:ind w:firstLine="567"/>
        <w:jc w:val="both"/>
        <w:rPr>
          <w:rFonts w:ascii="Arial" w:hAnsi="Arial" w:cs="Arial"/>
        </w:rPr>
      </w:pPr>
    </w:p>
    <w:p w14:paraId="113F998D" w14:textId="48F778CF" w:rsidR="008E0A2B" w:rsidRDefault="00207A5F" w:rsidP="00063BE2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13.1 </w:t>
      </w:r>
      <w:proofErr w:type="spellStart"/>
      <w:r>
        <w:rPr>
          <w:rFonts w:ascii="Arial" w:hAnsi="Arial" w:cs="Arial"/>
        </w:rPr>
        <w:t>Прецизионность</w:t>
      </w:r>
      <w:proofErr w:type="spellEnd"/>
      <w:r>
        <w:rPr>
          <w:rFonts w:ascii="Arial" w:hAnsi="Arial" w:cs="Arial"/>
        </w:rPr>
        <w:t>. Т</w:t>
      </w:r>
      <w:r w:rsidRPr="00207A5F">
        <w:rPr>
          <w:rFonts w:ascii="Arial" w:hAnsi="Arial" w:cs="Arial"/>
        </w:rPr>
        <w:t xml:space="preserve">очность </w:t>
      </w:r>
      <w:r>
        <w:rPr>
          <w:rFonts w:ascii="Arial" w:hAnsi="Arial" w:cs="Arial"/>
        </w:rPr>
        <w:t>настоящего стандарта</w:t>
      </w:r>
      <w:r w:rsidRPr="00207A5F">
        <w:rPr>
          <w:rFonts w:ascii="Arial" w:hAnsi="Arial" w:cs="Arial"/>
        </w:rPr>
        <w:t xml:space="preserve">, полученная при помощи </w:t>
      </w:r>
      <w:proofErr w:type="gramStart"/>
      <w:r w:rsidRPr="00207A5F">
        <w:rPr>
          <w:rFonts w:ascii="Arial" w:hAnsi="Arial" w:cs="Arial"/>
        </w:rPr>
        <w:t>статистического исследования данных межлабораторных испытаний</w:t>
      </w:r>
      <w:proofErr w:type="gramEnd"/>
      <w:r w:rsidRPr="00207A5F">
        <w:rPr>
          <w:rFonts w:ascii="Arial" w:hAnsi="Arial" w:cs="Arial"/>
        </w:rPr>
        <w:t xml:space="preserve"> заключается в следующем:</w:t>
      </w:r>
    </w:p>
    <w:p w14:paraId="4FF27204" w14:textId="4131B052" w:rsidR="008E0A2B" w:rsidRDefault="00207A5F" w:rsidP="00207A5F">
      <w:pPr>
        <w:ind w:firstLine="567"/>
        <w:jc w:val="both"/>
        <w:rPr>
          <w:rFonts w:ascii="Arial" w:hAnsi="Arial" w:cs="Arial"/>
        </w:rPr>
      </w:pPr>
      <w:r w:rsidRPr="00207A5F">
        <w:rPr>
          <w:rFonts w:ascii="Arial" w:hAnsi="Arial" w:cs="Arial"/>
        </w:rPr>
        <w:t>13.1.1 Повторяемость. Разность межд</w:t>
      </w:r>
      <w:r>
        <w:rPr>
          <w:rFonts w:ascii="Arial" w:hAnsi="Arial" w:cs="Arial"/>
        </w:rPr>
        <w:t xml:space="preserve">у двумя результатами испытаний, </w:t>
      </w:r>
      <w:r w:rsidRPr="00207A5F">
        <w:rPr>
          <w:rFonts w:ascii="Arial" w:hAnsi="Arial" w:cs="Arial"/>
        </w:rPr>
        <w:t>полученными одним и тем же исполнителем н</w:t>
      </w:r>
      <w:r>
        <w:rPr>
          <w:rFonts w:ascii="Arial" w:hAnsi="Arial" w:cs="Arial"/>
        </w:rPr>
        <w:t xml:space="preserve">а одной и той же аппаратуре при </w:t>
      </w:r>
      <w:r w:rsidRPr="00207A5F">
        <w:rPr>
          <w:rFonts w:ascii="Arial" w:hAnsi="Arial" w:cs="Arial"/>
        </w:rPr>
        <w:t>постоянных рабочих условиях на идентичном испытуемом материале при точном</w:t>
      </w:r>
      <w:r>
        <w:rPr>
          <w:rFonts w:ascii="Arial" w:hAnsi="Arial" w:cs="Arial"/>
        </w:rPr>
        <w:t xml:space="preserve"> </w:t>
      </w:r>
      <w:r w:rsidRPr="00207A5F">
        <w:rPr>
          <w:rFonts w:ascii="Arial" w:hAnsi="Arial" w:cs="Arial"/>
        </w:rPr>
        <w:t>выполнении методов испытания, не должна превышать 0,5 °С более чем в одном случае из</w:t>
      </w:r>
      <w:r>
        <w:rPr>
          <w:rFonts w:ascii="Arial" w:hAnsi="Arial" w:cs="Arial"/>
        </w:rPr>
        <w:t xml:space="preserve"> </w:t>
      </w:r>
      <w:r w:rsidRPr="00207A5F">
        <w:rPr>
          <w:rFonts w:ascii="Arial" w:hAnsi="Arial" w:cs="Arial"/>
        </w:rPr>
        <w:t>двадцати.</w:t>
      </w:r>
    </w:p>
    <w:p w14:paraId="230CDB59" w14:textId="19518A75" w:rsidR="008E0A2B" w:rsidRDefault="00C63CD8" w:rsidP="00C63CD8">
      <w:pPr>
        <w:ind w:firstLine="567"/>
        <w:jc w:val="both"/>
        <w:rPr>
          <w:rFonts w:ascii="Arial" w:hAnsi="Arial" w:cs="Arial"/>
        </w:rPr>
      </w:pPr>
      <w:r w:rsidRPr="00C63CD8">
        <w:rPr>
          <w:rFonts w:ascii="Arial" w:hAnsi="Arial" w:cs="Arial"/>
        </w:rPr>
        <w:t xml:space="preserve">13.1.2 </w:t>
      </w:r>
      <w:proofErr w:type="spellStart"/>
      <w:r w:rsidRPr="00C63CD8">
        <w:rPr>
          <w:rFonts w:ascii="Arial" w:hAnsi="Arial" w:cs="Arial"/>
        </w:rPr>
        <w:t>Воспроизводимость</w:t>
      </w:r>
      <w:proofErr w:type="spellEnd"/>
      <w:r w:rsidRPr="00C63CD8">
        <w:rPr>
          <w:rFonts w:ascii="Arial" w:hAnsi="Arial" w:cs="Arial"/>
        </w:rPr>
        <w:t xml:space="preserve">. Разность между </w:t>
      </w:r>
      <w:r>
        <w:rPr>
          <w:rFonts w:ascii="Arial" w:hAnsi="Arial" w:cs="Arial"/>
        </w:rPr>
        <w:t xml:space="preserve">двумя единичными и независимыми </w:t>
      </w:r>
      <w:r w:rsidRPr="00C63CD8">
        <w:rPr>
          <w:rFonts w:ascii="Arial" w:hAnsi="Arial" w:cs="Arial"/>
        </w:rPr>
        <w:t>результатами испытания, разными исполнителями на разных лабораториях на идентичном</w:t>
      </w:r>
      <w:r>
        <w:rPr>
          <w:rFonts w:ascii="Arial" w:hAnsi="Arial" w:cs="Arial"/>
        </w:rPr>
        <w:t xml:space="preserve"> </w:t>
      </w:r>
      <w:r w:rsidRPr="00C63CD8">
        <w:rPr>
          <w:rFonts w:ascii="Arial" w:hAnsi="Arial" w:cs="Arial"/>
        </w:rPr>
        <w:t>испытуемом материале при точном выполнении методов испытания, не должна</w:t>
      </w:r>
      <w:r>
        <w:rPr>
          <w:rFonts w:ascii="Arial" w:hAnsi="Arial" w:cs="Arial"/>
        </w:rPr>
        <w:t xml:space="preserve"> </w:t>
      </w:r>
      <w:r w:rsidRPr="00C63CD8">
        <w:rPr>
          <w:rFonts w:ascii="Arial" w:hAnsi="Arial" w:cs="Arial"/>
        </w:rPr>
        <w:t>превышать 1,9 °С более чем в одном случае из двадцати.</w:t>
      </w:r>
    </w:p>
    <w:p w14:paraId="3F479B48" w14:textId="72F2A4A7" w:rsidR="008E0A2B" w:rsidRDefault="00C63CD8" w:rsidP="00C63CD8">
      <w:pPr>
        <w:ind w:firstLine="567"/>
        <w:jc w:val="both"/>
        <w:rPr>
          <w:rFonts w:ascii="Arial" w:hAnsi="Arial" w:cs="Arial"/>
        </w:rPr>
      </w:pPr>
      <w:r w:rsidRPr="00C63CD8">
        <w:rPr>
          <w:rFonts w:ascii="Arial" w:hAnsi="Arial" w:cs="Arial"/>
        </w:rPr>
        <w:t>13.2 Отклонение. Из-за отсутствия жидких уг</w:t>
      </w:r>
      <w:r>
        <w:rPr>
          <w:rFonts w:ascii="Arial" w:hAnsi="Arial" w:cs="Arial"/>
        </w:rPr>
        <w:t xml:space="preserve">леводородных смесей с известной </w:t>
      </w:r>
      <w:r w:rsidRPr="00C63CD8">
        <w:rPr>
          <w:rFonts w:ascii="Arial" w:hAnsi="Arial" w:cs="Arial"/>
        </w:rPr>
        <w:t>температурой замерзания, походящих на авиационные топлива, отклонение не может</w:t>
      </w:r>
      <w:r>
        <w:rPr>
          <w:rFonts w:ascii="Arial" w:hAnsi="Arial" w:cs="Arial"/>
        </w:rPr>
        <w:t xml:space="preserve"> </w:t>
      </w:r>
      <w:r w:rsidRPr="00C63CD8">
        <w:rPr>
          <w:rFonts w:ascii="Arial" w:hAnsi="Arial" w:cs="Arial"/>
        </w:rPr>
        <w:t>быть установлено.</w:t>
      </w:r>
    </w:p>
    <w:p w14:paraId="391CEA9B" w14:textId="2DD912DB" w:rsidR="008E0A2B" w:rsidRDefault="00A63B64" w:rsidP="00063BE2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13.3 Относительное отклонение. С</w:t>
      </w:r>
      <w:r w:rsidRPr="00A63B64">
        <w:rPr>
          <w:rFonts w:ascii="Arial" w:hAnsi="Arial" w:cs="Arial"/>
        </w:rPr>
        <w:t>тепень совпадения ме</w:t>
      </w:r>
      <w:r>
        <w:rPr>
          <w:rFonts w:ascii="Arial" w:hAnsi="Arial" w:cs="Arial"/>
        </w:rPr>
        <w:t xml:space="preserve">жду настоящим стандартом </w:t>
      </w:r>
      <w:r w:rsidRPr="00A63B64">
        <w:rPr>
          <w:rFonts w:ascii="Arial" w:hAnsi="Arial" w:cs="Arial"/>
        </w:rPr>
        <w:t>и Стандартным методом D2386 из приведенной межлабораторной программы 2003</w:t>
      </w:r>
      <w:r>
        <w:rPr>
          <w:rFonts w:ascii="Arial" w:hAnsi="Arial" w:cs="Arial"/>
        </w:rPr>
        <w:t xml:space="preserve"> </w:t>
      </w:r>
      <w:r w:rsidRPr="00A63B64">
        <w:rPr>
          <w:rFonts w:ascii="Arial" w:hAnsi="Arial" w:cs="Arial"/>
        </w:rPr>
        <w:t>была установлена согласно Практическому руководству D6708. Никакого относительного отклонения не набл</w:t>
      </w:r>
      <w:r>
        <w:rPr>
          <w:rFonts w:ascii="Arial" w:hAnsi="Arial" w:cs="Arial"/>
        </w:rPr>
        <w:t>юдалось.</w:t>
      </w:r>
      <w:r w:rsidRPr="00A63B64">
        <w:rPr>
          <w:rFonts w:ascii="Arial" w:hAnsi="Arial" w:cs="Arial"/>
        </w:rPr>
        <w:t xml:space="preserve"> </w:t>
      </w:r>
      <w:proofErr w:type="spellStart"/>
      <w:r w:rsidRPr="00A63B64">
        <w:rPr>
          <w:rFonts w:ascii="Arial" w:hAnsi="Arial" w:cs="Arial"/>
        </w:rPr>
        <w:t>Воспроизводимость</w:t>
      </w:r>
      <w:proofErr w:type="spellEnd"/>
      <w:r w:rsidRPr="00A63B64">
        <w:rPr>
          <w:rFonts w:ascii="Arial" w:hAnsi="Arial" w:cs="Arial"/>
        </w:rPr>
        <w:t xml:space="preserve"> перекрестного метода (</w:t>
      </w:r>
      <w:proofErr w:type="spellStart"/>
      <w:r w:rsidRPr="00A63B64">
        <w:rPr>
          <w:rFonts w:ascii="Arial" w:hAnsi="Arial" w:cs="Arial"/>
        </w:rPr>
        <w:t>Rxy</w:t>
      </w:r>
      <w:proofErr w:type="spellEnd"/>
      <w:r w:rsidRPr="00A63B64">
        <w:rPr>
          <w:rFonts w:ascii="Arial" w:hAnsi="Arial" w:cs="Arial"/>
        </w:rPr>
        <w:t xml:space="preserve">), определенная в отчете о научно-исследовательской работе, между </w:t>
      </w:r>
      <w:r w:rsidR="0044076D">
        <w:rPr>
          <w:rFonts w:ascii="Arial" w:hAnsi="Arial" w:cs="Arial"/>
        </w:rPr>
        <w:t>настоящим стандартом</w:t>
      </w:r>
      <w:r w:rsidRPr="00A63B64">
        <w:rPr>
          <w:rFonts w:ascii="Arial" w:hAnsi="Arial" w:cs="Arial"/>
        </w:rPr>
        <w:t xml:space="preserve"> и Стандартным методом D2386 составляет 2.2.</w:t>
      </w:r>
    </w:p>
    <w:p w14:paraId="256100CC" w14:textId="023C1D4E" w:rsidR="008E0A2B" w:rsidRDefault="0044076D" w:rsidP="00063BE2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13.4 </w:t>
      </w:r>
      <w:r w:rsidRPr="0044076D">
        <w:rPr>
          <w:rFonts w:ascii="Arial" w:hAnsi="Arial" w:cs="Arial"/>
        </w:rPr>
        <w:t xml:space="preserve">Показания по точности получены из межлабораторной объединенной испытательной программы 2003. Участники проводили анализ 13 наборов образцов состоящих из различных авиационных топлив при диапазоне температур от </w:t>
      </w:r>
      <w:r>
        <w:rPr>
          <w:rFonts w:ascii="Arial" w:hAnsi="Arial" w:cs="Arial"/>
        </w:rPr>
        <w:t xml:space="preserve">минус </w:t>
      </w:r>
      <w:r w:rsidRPr="0044076D">
        <w:rPr>
          <w:rFonts w:ascii="Arial" w:hAnsi="Arial" w:cs="Arial"/>
        </w:rPr>
        <w:t xml:space="preserve">60°С до </w:t>
      </w:r>
      <w:r>
        <w:rPr>
          <w:rFonts w:ascii="Arial" w:hAnsi="Arial" w:cs="Arial"/>
        </w:rPr>
        <w:t xml:space="preserve">минус </w:t>
      </w:r>
      <w:r w:rsidRPr="0044076D">
        <w:rPr>
          <w:rFonts w:ascii="Arial" w:hAnsi="Arial" w:cs="Arial"/>
        </w:rPr>
        <w:t>42°С. Одиннадцать лабораторий использовали автоматический волоконно-оптический метод и пятнадцать – ручной Стандартный метод D2386 или IP 16. Прецизионная статистика собрана и вычислена с разделением по 0.1°С, предложенным автоматическим волоконно-оптическим методом. Информация о типах образцов и их относительных средних значениях точки замерзания содержится в отчете о научно-исследовательской работе.</w:t>
      </w:r>
    </w:p>
    <w:p w14:paraId="15684656" w14:textId="77777777" w:rsidR="008E0A2B" w:rsidRDefault="008E0A2B" w:rsidP="00063BE2">
      <w:pPr>
        <w:ind w:firstLine="567"/>
        <w:jc w:val="both"/>
        <w:rPr>
          <w:rFonts w:ascii="Arial" w:hAnsi="Arial" w:cs="Arial"/>
        </w:rPr>
      </w:pPr>
    </w:p>
    <w:p w14:paraId="5C5F1BDF" w14:textId="77777777" w:rsidR="008E0A2B" w:rsidRDefault="008E0A2B" w:rsidP="00063BE2">
      <w:pPr>
        <w:ind w:firstLine="567"/>
        <w:jc w:val="both"/>
        <w:rPr>
          <w:rFonts w:ascii="Arial" w:hAnsi="Arial" w:cs="Arial"/>
        </w:rPr>
      </w:pPr>
    </w:p>
    <w:p w14:paraId="58E27C95" w14:textId="77777777" w:rsidR="00207A5F" w:rsidRDefault="00207A5F" w:rsidP="00063BE2">
      <w:pPr>
        <w:ind w:firstLine="567"/>
        <w:jc w:val="both"/>
        <w:rPr>
          <w:rFonts w:ascii="Arial" w:hAnsi="Arial" w:cs="Arial"/>
        </w:rPr>
      </w:pPr>
    </w:p>
    <w:p w14:paraId="03D242BD" w14:textId="77777777" w:rsidR="00207A5F" w:rsidRDefault="00207A5F" w:rsidP="00063BE2">
      <w:pPr>
        <w:ind w:firstLine="567"/>
        <w:jc w:val="both"/>
        <w:rPr>
          <w:rFonts w:ascii="Arial" w:hAnsi="Arial" w:cs="Arial"/>
        </w:rPr>
      </w:pPr>
    </w:p>
    <w:p w14:paraId="345701A3" w14:textId="77777777" w:rsidR="00207A5F" w:rsidRDefault="00207A5F" w:rsidP="00063BE2">
      <w:pPr>
        <w:ind w:firstLine="567"/>
        <w:jc w:val="both"/>
        <w:rPr>
          <w:rFonts w:ascii="Arial" w:hAnsi="Arial" w:cs="Arial"/>
        </w:rPr>
      </w:pPr>
    </w:p>
    <w:p w14:paraId="08E68DCE" w14:textId="77777777" w:rsidR="00207A5F" w:rsidRDefault="00207A5F" w:rsidP="00063BE2">
      <w:pPr>
        <w:ind w:firstLine="567"/>
        <w:jc w:val="both"/>
        <w:rPr>
          <w:rFonts w:ascii="Arial" w:hAnsi="Arial" w:cs="Arial"/>
        </w:rPr>
      </w:pPr>
    </w:p>
    <w:p w14:paraId="620FD694" w14:textId="77777777" w:rsidR="00332076" w:rsidRPr="00332076" w:rsidRDefault="00332076" w:rsidP="00332076">
      <w:pPr>
        <w:ind w:firstLine="567"/>
        <w:jc w:val="center"/>
        <w:rPr>
          <w:rFonts w:ascii="Arial" w:hAnsi="Arial" w:cs="Arial"/>
          <w:b/>
        </w:rPr>
      </w:pPr>
      <w:r w:rsidRPr="00332076">
        <w:rPr>
          <w:rFonts w:ascii="Arial" w:hAnsi="Arial" w:cs="Arial"/>
          <w:b/>
        </w:rPr>
        <w:lastRenderedPageBreak/>
        <w:t>Приложение А</w:t>
      </w:r>
    </w:p>
    <w:p w14:paraId="14A7DA70" w14:textId="24F935B2" w:rsidR="00332076" w:rsidRPr="00332076" w:rsidRDefault="00332076" w:rsidP="00332076">
      <w:pPr>
        <w:ind w:firstLine="567"/>
        <w:jc w:val="center"/>
        <w:rPr>
          <w:rFonts w:ascii="Arial" w:hAnsi="Arial" w:cs="Arial"/>
          <w:i/>
        </w:rPr>
      </w:pPr>
      <w:r w:rsidRPr="00332076">
        <w:rPr>
          <w:rFonts w:ascii="Arial" w:hAnsi="Arial" w:cs="Arial"/>
          <w:i/>
        </w:rPr>
        <w:t>(</w:t>
      </w:r>
      <w:r w:rsidR="00FB7772">
        <w:rPr>
          <w:rFonts w:ascii="Arial" w:hAnsi="Arial" w:cs="Arial"/>
          <w:i/>
        </w:rPr>
        <w:t>справочное</w:t>
      </w:r>
      <w:bookmarkStart w:id="0" w:name="_GoBack"/>
      <w:bookmarkEnd w:id="0"/>
      <w:r w:rsidRPr="00332076">
        <w:rPr>
          <w:rFonts w:ascii="Arial" w:hAnsi="Arial" w:cs="Arial"/>
          <w:i/>
        </w:rPr>
        <w:t>)</w:t>
      </w:r>
    </w:p>
    <w:p w14:paraId="07754800" w14:textId="77777777" w:rsidR="00332076" w:rsidRPr="00332076" w:rsidRDefault="00332076" w:rsidP="00332076">
      <w:pPr>
        <w:ind w:firstLine="567"/>
        <w:jc w:val="center"/>
        <w:rPr>
          <w:rFonts w:ascii="Arial" w:hAnsi="Arial" w:cs="Arial"/>
        </w:rPr>
      </w:pPr>
    </w:p>
    <w:p w14:paraId="0FDAC52C" w14:textId="1B404E25" w:rsidR="00207A5F" w:rsidRPr="00332076" w:rsidRDefault="00332076" w:rsidP="00332076">
      <w:pPr>
        <w:ind w:firstLine="567"/>
        <w:jc w:val="both"/>
        <w:rPr>
          <w:rFonts w:ascii="Arial" w:hAnsi="Arial" w:cs="Arial"/>
          <w:b/>
        </w:rPr>
      </w:pPr>
      <w:r w:rsidRPr="00332076">
        <w:rPr>
          <w:rFonts w:ascii="Arial" w:hAnsi="Arial" w:cs="Arial"/>
          <w:b/>
        </w:rPr>
        <w:t>А</w:t>
      </w:r>
      <w:r>
        <w:rPr>
          <w:rFonts w:ascii="Arial" w:hAnsi="Arial" w:cs="Arial"/>
          <w:b/>
        </w:rPr>
        <w:t>.1</w:t>
      </w:r>
      <w:r w:rsidRPr="00332076">
        <w:rPr>
          <w:rFonts w:ascii="Arial" w:hAnsi="Arial" w:cs="Arial"/>
          <w:b/>
        </w:rPr>
        <w:t xml:space="preserve"> Автоматический волоконно-опт</w:t>
      </w:r>
      <w:r>
        <w:rPr>
          <w:rFonts w:ascii="Arial" w:hAnsi="Arial" w:cs="Arial"/>
          <w:b/>
        </w:rPr>
        <w:t xml:space="preserve">ический аппарат для определения </w:t>
      </w:r>
      <w:r w:rsidRPr="00332076">
        <w:rPr>
          <w:rFonts w:ascii="Arial" w:hAnsi="Arial" w:cs="Arial"/>
          <w:b/>
        </w:rPr>
        <w:t>температуры замерзания</w:t>
      </w:r>
    </w:p>
    <w:p w14:paraId="56CAD857" w14:textId="77777777" w:rsidR="00207A5F" w:rsidRDefault="00207A5F" w:rsidP="00063BE2">
      <w:pPr>
        <w:ind w:firstLine="567"/>
        <w:jc w:val="both"/>
        <w:rPr>
          <w:rFonts w:ascii="Arial" w:hAnsi="Arial" w:cs="Arial"/>
        </w:rPr>
      </w:pPr>
    </w:p>
    <w:p w14:paraId="75488A3A" w14:textId="0D02A40F" w:rsidR="00332076" w:rsidRPr="00332076" w:rsidRDefault="00332076" w:rsidP="00332076">
      <w:pPr>
        <w:ind w:firstLine="567"/>
        <w:jc w:val="both"/>
        <w:rPr>
          <w:rFonts w:ascii="Arial" w:hAnsi="Arial" w:cs="Arial"/>
        </w:rPr>
      </w:pPr>
      <w:r w:rsidRPr="00332076">
        <w:rPr>
          <w:rFonts w:ascii="Arial" w:hAnsi="Arial" w:cs="Arial"/>
        </w:rPr>
        <w:t>А</w:t>
      </w:r>
      <w:r>
        <w:rPr>
          <w:rFonts w:ascii="Arial" w:hAnsi="Arial" w:cs="Arial"/>
        </w:rPr>
        <w:t>.</w:t>
      </w:r>
      <w:r w:rsidRPr="00332076">
        <w:rPr>
          <w:rFonts w:ascii="Arial" w:hAnsi="Arial" w:cs="Arial"/>
        </w:rPr>
        <w:t>1.1 Испытательная ячейка. Конструкция, сост</w:t>
      </w:r>
      <w:r>
        <w:rPr>
          <w:rFonts w:ascii="Arial" w:hAnsi="Arial" w:cs="Arial"/>
        </w:rPr>
        <w:t xml:space="preserve">оящая из испытательной трубки с </w:t>
      </w:r>
      <w:r w:rsidRPr="00332076">
        <w:rPr>
          <w:rFonts w:ascii="Arial" w:hAnsi="Arial" w:cs="Arial"/>
        </w:rPr>
        <w:t>кожухом и камеры с кожухом, описанная в А. 1.1.1 и А. 1.1.2.</w:t>
      </w:r>
    </w:p>
    <w:p w14:paraId="6E3C4FBF" w14:textId="395C89EC" w:rsidR="00332076" w:rsidRPr="00332076" w:rsidRDefault="00332076" w:rsidP="00332076">
      <w:pPr>
        <w:ind w:firstLine="567"/>
        <w:jc w:val="both"/>
        <w:rPr>
          <w:rFonts w:ascii="Arial" w:hAnsi="Arial" w:cs="Arial"/>
        </w:rPr>
      </w:pPr>
      <w:r w:rsidRPr="00332076">
        <w:rPr>
          <w:rFonts w:ascii="Arial" w:hAnsi="Arial" w:cs="Arial"/>
        </w:rPr>
        <w:t>А</w:t>
      </w:r>
      <w:r>
        <w:rPr>
          <w:rFonts w:ascii="Arial" w:hAnsi="Arial" w:cs="Arial"/>
        </w:rPr>
        <w:t>.</w:t>
      </w:r>
      <w:r w:rsidRPr="00332076">
        <w:rPr>
          <w:rFonts w:ascii="Arial" w:hAnsi="Arial" w:cs="Arial"/>
        </w:rPr>
        <w:t>1.1.1 Пробирка с рубашкой. Трубка из бор</w:t>
      </w:r>
      <w:r>
        <w:rPr>
          <w:rFonts w:ascii="Arial" w:hAnsi="Arial" w:cs="Arial"/>
        </w:rPr>
        <w:t xml:space="preserve">осиликатного стекла, с двойными </w:t>
      </w:r>
      <w:r w:rsidRPr="00332076">
        <w:rPr>
          <w:rFonts w:ascii="Arial" w:hAnsi="Arial" w:cs="Arial"/>
        </w:rPr>
        <w:t xml:space="preserve">стенками, </w:t>
      </w:r>
      <w:proofErr w:type="spellStart"/>
      <w:r w:rsidRPr="00332076">
        <w:rPr>
          <w:rFonts w:ascii="Arial" w:hAnsi="Arial" w:cs="Arial"/>
        </w:rPr>
        <w:t>непосеребренный</w:t>
      </w:r>
      <w:proofErr w:type="spellEnd"/>
      <w:r w:rsidRPr="00332076">
        <w:rPr>
          <w:rFonts w:ascii="Arial" w:hAnsi="Arial" w:cs="Arial"/>
        </w:rPr>
        <w:t xml:space="preserve"> сосуд, как изображено на Рис. </w:t>
      </w:r>
      <w:r>
        <w:rPr>
          <w:rFonts w:ascii="Arial" w:hAnsi="Arial" w:cs="Arial"/>
        </w:rPr>
        <w:t>A.1.1</w:t>
      </w:r>
      <w:r w:rsidRPr="00332076">
        <w:rPr>
          <w:rFonts w:ascii="Arial" w:hAnsi="Arial" w:cs="Arial"/>
        </w:rPr>
        <w:t>, похожая на сосуд</w:t>
      </w:r>
      <w:r>
        <w:rPr>
          <w:rFonts w:ascii="Arial" w:hAnsi="Arial" w:cs="Arial"/>
        </w:rPr>
        <w:t xml:space="preserve"> </w:t>
      </w:r>
      <w:proofErr w:type="spellStart"/>
      <w:r w:rsidRPr="00332076">
        <w:rPr>
          <w:rFonts w:ascii="Arial" w:hAnsi="Arial" w:cs="Arial"/>
        </w:rPr>
        <w:t>Дьюара</w:t>
      </w:r>
      <w:proofErr w:type="spellEnd"/>
      <w:r w:rsidRPr="00332076">
        <w:rPr>
          <w:rFonts w:ascii="Arial" w:hAnsi="Arial" w:cs="Arial"/>
        </w:rPr>
        <w:t>, пространство между пробиркой и внешней стеклянной рубашкой заполнено</w:t>
      </w:r>
      <w:r>
        <w:rPr>
          <w:rFonts w:ascii="Arial" w:hAnsi="Arial" w:cs="Arial"/>
        </w:rPr>
        <w:t xml:space="preserve"> </w:t>
      </w:r>
      <w:r w:rsidRPr="00332076">
        <w:rPr>
          <w:rFonts w:ascii="Arial" w:hAnsi="Arial" w:cs="Arial"/>
        </w:rPr>
        <w:t>сухим азотом или воздухом под давлением.</w:t>
      </w:r>
    </w:p>
    <w:p w14:paraId="3EDA53A7" w14:textId="6D1DA87A" w:rsidR="00207A5F" w:rsidRDefault="00332076" w:rsidP="00332076">
      <w:pPr>
        <w:ind w:firstLine="567"/>
        <w:jc w:val="both"/>
        <w:rPr>
          <w:rFonts w:ascii="Arial" w:hAnsi="Arial" w:cs="Arial"/>
        </w:rPr>
      </w:pPr>
      <w:r w:rsidRPr="00332076">
        <w:rPr>
          <w:rFonts w:ascii="Arial" w:hAnsi="Arial" w:cs="Arial"/>
        </w:rPr>
        <w:t>А</w:t>
      </w:r>
      <w:r>
        <w:rPr>
          <w:rFonts w:ascii="Arial" w:hAnsi="Arial" w:cs="Arial"/>
        </w:rPr>
        <w:t>.</w:t>
      </w:r>
      <w:r w:rsidRPr="00332076">
        <w:rPr>
          <w:rFonts w:ascii="Arial" w:hAnsi="Arial" w:cs="Arial"/>
        </w:rPr>
        <w:t>1.1.2 Камера с рубашкой, подобная той,</w:t>
      </w:r>
      <w:r>
        <w:rPr>
          <w:rFonts w:ascii="Arial" w:hAnsi="Arial" w:cs="Arial"/>
        </w:rPr>
        <w:t xml:space="preserve"> что изображена на Рис. A.1.1, с </w:t>
      </w:r>
      <w:r w:rsidRPr="00332076">
        <w:rPr>
          <w:rFonts w:ascii="Arial" w:hAnsi="Arial" w:cs="Arial"/>
        </w:rPr>
        <w:t>соединениями для циркуляции холодильного или нагревающего агента вокруг пробирки с</w:t>
      </w:r>
      <w:r>
        <w:rPr>
          <w:rFonts w:ascii="Arial" w:hAnsi="Arial" w:cs="Arial"/>
        </w:rPr>
        <w:t xml:space="preserve"> </w:t>
      </w:r>
      <w:r w:rsidRPr="00332076">
        <w:rPr>
          <w:rFonts w:ascii="Arial" w:hAnsi="Arial" w:cs="Arial"/>
        </w:rPr>
        <w:t>рубашкой. Камера должна позволять погружение на необходимую глубину пробирки с</w:t>
      </w:r>
      <w:r>
        <w:rPr>
          <w:rFonts w:ascii="Arial" w:hAnsi="Arial" w:cs="Arial"/>
        </w:rPr>
        <w:t xml:space="preserve"> </w:t>
      </w:r>
      <w:r w:rsidRPr="00332076">
        <w:rPr>
          <w:rFonts w:ascii="Arial" w:hAnsi="Arial" w:cs="Arial"/>
        </w:rPr>
        <w:t>кожухом в холодильный/нагревательный агент и прикрепляется вокруг пробирки с</w:t>
      </w:r>
      <w:r>
        <w:rPr>
          <w:rFonts w:ascii="Arial" w:hAnsi="Arial" w:cs="Arial"/>
        </w:rPr>
        <w:t xml:space="preserve"> </w:t>
      </w:r>
      <w:r w:rsidRPr="00332076">
        <w:rPr>
          <w:rFonts w:ascii="Arial" w:hAnsi="Arial" w:cs="Arial"/>
        </w:rPr>
        <w:t>рубашкой. Глубина погружения определяется следующим образом: мениск испытуемого</w:t>
      </w:r>
      <w:r>
        <w:rPr>
          <w:rFonts w:ascii="Arial" w:hAnsi="Arial" w:cs="Arial"/>
        </w:rPr>
        <w:t xml:space="preserve"> </w:t>
      </w:r>
      <w:r w:rsidRPr="00332076">
        <w:rPr>
          <w:rFonts w:ascii="Arial" w:hAnsi="Arial" w:cs="Arial"/>
        </w:rPr>
        <w:t>образца при помещении в пробирку с рубашкой должен находиться на 15-20 мм ниже</w:t>
      </w:r>
      <w:r>
        <w:rPr>
          <w:rFonts w:ascii="Arial" w:hAnsi="Arial" w:cs="Arial"/>
        </w:rPr>
        <w:t xml:space="preserve"> </w:t>
      </w:r>
      <w:r w:rsidRPr="00332076">
        <w:rPr>
          <w:rFonts w:ascii="Arial" w:hAnsi="Arial" w:cs="Arial"/>
        </w:rPr>
        <w:t>мениска холодильного/нагревательного агента в камере с рубашкой.</w:t>
      </w:r>
    </w:p>
    <w:p w14:paraId="102DB3AA" w14:textId="6822FE50" w:rsidR="00332076" w:rsidRPr="00332076" w:rsidRDefault="00332076" w:rsidP="00332076">
      <w:pPr>
        <w:ind w:firstLine="567"/>
        <w:jc w:val="both"/>
        <w:rPr>
          <w:rFonts w:ascii="Arial" w:hAnsi="Arial" w:cs="Arial"/>
        </w:rPr>
      </w:pPr>
      <w:r w:rsidRPr="00332076">
        <w:rPr>
          <w:rFonts w:ascii="Arial" w:hAnsi="Arial" w:cs="Arial"/>
        </w:rPr>
        <w:t>А</w:t>
      </w:r>
      <w:r>
        <w:rPr>
          <w:rFonts w:ascii="Arial" w:hAnsi="Arial" w:cs="Arial"/>
        </w:rPr>
        <w:t>.</w:t>
      </w:r>
      <w:r w:rsidRPr="00332076">
        <w:rPr>
          <w:rFonts w:ascii="Arial" w:hAnsi="Arial" w:cs="Arial"/>
        </w:rPr>
        <w:t>1.2 Крышка. Горлышко пробирки с кожухом до</w:t>
      </w:r>
      <w:r>
        <w:rPr>
          <w:rFonts w:ascii="Arial" w:hAnsi="Arial" w:cs="Arial"/>
        </w:rPr>
        <w:t xml:space="preserve">лжно иметь крышку подобную той, </w:t>
      </w:r>
      <w:r w:rsidRPr="00332076">
        <w:rPr>
          <w:rFonts w:ascii="Arial" w:hAnsi="Arial" w:cs="Arial"/>
        </w:rPr>
        <w:t>что изображена на Рисунке А1.2, держащую прибор для измерения температуры,</w:t>
      </w:r>
      <w:r>
        <w:rPr>
          <w:rFonts w:ascii="Arial" w:hAnsi="Arial" w:cs="Arial"/>
        </w:rPr>
        <w:t xml:space="preserve"> </w:t>
      </w:r>
      <w:r w:rsidRPr="00332076">
        <w:rPr>
          <w:rFonts w:ascii="Arial" w:hAnsi="Arial" w:cs="Arial"/>
        </w:rPr>
        <w:t>оптическую систему и азотное кольцо сквозь которое проходит мешалка, которая должна</w:t>
      </w:r>
      <w:r>
        <w:rPr>
          <w:rFonts w:ascii="Arial" w:hAnsi="Arial" w:cs="Arial"/>
        </w:rPr>
        <w:t xml:space="preserve"> </w:t>
      </w:r>
      <w:r w:rsidRPr="00332076">
        <w:rPr>
          <w:rFonts w:ascii="Arial" w:hAnsi="Arial" w:cs="Arial"/>
        </w:rPr>
        <w:t>быть использована для предотвращения конденсации влаги в образце. Кольцо может быть</w:t>
      </w:r>
      <w:r>
        <w:rPr>
          <w:rFonts w:ascii="Arial" w:hAnsi="Arial" w:cs="Arial"/>
        </w:rPr>
        <w:t xml:space="preserve"> </w:t>
      </w:r>
      <w:r w:rsidRPr="00332076">
        <w:rPr>
          <w:rFonts w:ascii="Arial" w:hAnsi="Arial" w:cs="Arial"/>
        </w:rPr>
        <w:t>любых размеров для крепления к горлышку пробирки с рубашкой и должно позволять</w:t>
      </w:r>
      <w:r>
        <w:rPr>
          <w:rFonts w:ascii="Arial" w:hAnsi="Arial" w:cs="Arial"/>
        </w:rPr>
        <w:t xml:space="preserve"> </w:t>
      </w:r>
      <w:r w:rsidRPr="00332076">
        <w:rPr>
          <w:rFonts w:ascii="Arial" w:hAnsi="Arial" w:cs="Arial"/>
        </w:rPr>
        <w:t>мешалке свободно двигаться, проходя сквозь кольцо, а также должно защищать от влаги</w:t>
      </w:r>
      <w:r>
        <w:rPr>
          <w:rFonts w:ascii="Arial" w:hAnsi="Arial" w:cs="Arial"/>
        </w:rPr>
        <w:t xml:space="preserve"> </w:t>
      </w:r>
      <w:r w:rsidRPr="00332076">
        <w:rPr>
          <w:rFonts w:ascii="Arial" w:hAnsi="Arial" w:cs="Arial"/>
        </w:rPr>
        <w:t>при проникновении в пробирку при помощи продувки азотом.</w:t>
      </w:r>
    </w:p>
    <w:p w14:paraId="58C80389" w14:textId="43B5BD9E" w:rsidR="00207A5F" w:rsidRDefault="00332076" w:rsidP="00332076">
      <w:pPr>
        <w:ind w:firstLine="567"/>
        <w:jc w:val="both"/>
        <w:rPr>
          <w:rFonts w:ascii="Arial" w:hAnsi="Arial" w:cs="Arial"/>
        </w:rPr>
      </w:pPr>
      <w:r w:rsidRPr="00332076">
        <w:rPr>
          <w:rFonts w:ascii="Arial" w:hAnsi="Arial" w:cs="Arial"/>
        </w:rPr>
        <w:t>А</w:t>
      </w:r>
      <w:r>
        <w:rPr>
          <w:rFonts w:ascii="Arial" w:hAnsi="Arial" w:cs="Arial"/>
        </w:rPr>
        <w:t>.</w:t>
      </w:r>
      <w:r w:rsidRPr="00332076">
        <w:rPr>
          <w:rFonts w:ascii="Arial" w:hAnsi="Arial" w:cs="Arial"/>
        </w:rPr>
        <w:t>1.3 Мешалка, должна быть сделана из металлическо</w:t>
      </w:r>
      <w:r>
        <w:rPr>
          <w:rFonts w:ascii="Arial" w:hAnsi="Arial" w:cs="Arial"/>
        </w:rPr>
        <w:t xml:space="preserve">го прута толщиной </w:t>
      </w:r>
      <w:r w:rsidRPr="00332076">
        <w:rPr>
          <w:rFonts w:ascii="Arial" w:hAnsi="Arial" w:cs="Arial"/>
        </w:rPr>
        <w:t xml:space="preserve">(1,6 ± 0,1) мм, обычно из латуни, как изображено на Рис. </w:t>
      </w:r>
      <w:r>
        <w:rPr>
          <w:rFonts w:ascii="Arial" w:hAnsi="Arial" w:cs="Arial"/>
        </w:rPr>
        <w:t xml:space="preserve">А1.3, и представлять собой </w:t>
      </w:r>
      <w:proofErr w:type="spellStart"/>
      <w:r>
        <w:rPr>
          <w:rFonts w:ascii="Arial" w:hAnsi="Arial" w:cs="Arial"/>
        </w:rPr>
        <w:t>трех</w:t>
      </w:r>
      <w:r w:rsidRPr="00332076">
        <w:rPr>
          <w:rFonts w:ascii="Arial" w:hAnsi="Arial" w:cs="Arial"/>
        </w:rPr>
        <w:t>витковую</w:t>
      </w:r>
      <w:proofErr w:type="spellEnd"/>
      <w:r w:rsidRPr="00332076">
        <w:rPr>
          <w:rFonts w:ascii="Arial" w:hAnsi="Arial" w:cs="Arial"/>
        </w:rPr>
        <w:t xml:space="preserve"> спираль на конце; внешний диаметр спирали составляет приблизительно 15 мм.</w:t>
      </w:r>
    </w:p>
    <w:p w14:paraId="0C3C7EC2" w14:textId="338A75A5" w:rsidR="00207A5F" w:rsidRDefault="005E5AE5" w:rsidP="005E5AE5">
      <w:pPr>
        <w:ind w:firstLine="567"/>
        <w:jc w:val="both"/>
        <w:rPr>
          <w:rFonts w:ascii="Arial" w:hAnsi="Arial" w:cs="Arial"/>
        </w:rPr>
      </w:pPr>
      <w:r w:rsidRPr="005E5AE5">
        <w:rPr>
          <w:rFonts w:ascii="Arial" w:hAnsi="Arial" w:cs="Arial"/>
        </w:rPr>
        <w:t>А</w:t>
      </w:r>
      <w:r>
        <w:rPr>
          <w:rFonts w:ascii="Arial" w:hAnsi="Arial" w:cs="Arial"/>
        </w:rPr>
        <w:t>.</w:t>
      </w:r>
      <w:r w:rsidRPr="005E5AE5">
        <w:rPr>
          <w:rFonts w:ascii="Arial" w:hAnsi="Arial" w:cs="Arial"/>
        </w:rPr>
        <w:t>1.4 Прибор для измерения температуры, электронный прибор для изм</w:t>
      </w:r>
      <w:r>
        <w:rPr>
          <w:rFonts w:ascii="Arial" w:hAnsi="Arial" w:cs="Arial"/>
        </w:rPr>
        <w:t xml:space="preserve">ерения </w:t>
      </w:r>
      <w:r w:rsidRPr="005E5AE5">
        <w:rPr>
          <w:rFonts w:ascii="Arial" w:hAnsi="Arial" w:cs="Arial"/>
        </w:rPr>
        <w:t>температуры, такой как термометр сопротивления или термопара. Прибор должен</w:t>
      </w:r>
      <w:r>
        <w:rPr>
          <w:rFonts w:ascii="Arial" w:hAnsi="Arial" w:cs="Arial"/>
        </w:rPr>
        <w:t xml:space="preserve"> </w:t>
      </w:r>
      <w:r w:rsidRPr="005E5AE5">
        <w:rPr>
          <w:rFonts w:ascii="Arial" w:hAnsi="Arial" w:cs="Arial"/>
        </w:rPr>
        <w:t>показывать те же температурные характеристики что и термометры ASTM 114C/IP14C</w:t>
      </w:r>
      <w:r>
        <w:rPr>
          <w:rFonts w:ascii="Arial" w:hAnsi="Arial" w:cs="Arial"/>
        </w:rPr>
        <w:t xml:space="preserve"> </w:t>
      </w:r>
      <w:r w:rsidRPr="005E5AE5">
        <w:rPr>
          <w:rFonts w:ascii="Arial" w:hAnsi="Arial" w:cs="Arial"/>
        </w:rPr>
        <w:t>(см. ASTM Е1) и с разделением по 0,1°С и точностью по меньшей мере до 0.5 %.</w:t>
      </w:r>
    </w:p>
    <w:p w14:paraId="67F0CE0E" w14:textId="49998132" w:rsidR="005E5AE5" w:rsidRPr="005E5AE5" w:rsidRDefault="005E5AE5" w:rsidP="005E5AE5">
      <w:pPr>
        <w:ind w:firstLine="567"/>
        <w:jc w:val="both"/>
        <w:rPr>
          <w:rFonts w:ascii="Arial" w:hAnsi="Arial" w:cs="Arial"/>
        </w:rPr>
      </w:pPr>
      <w:r w:rsidRPr="005E5AE5">
        <w:rPr>
          <w:rFonts w:ascii="Arial" w:hAnsi="Arial" w:cs="Arial"/>
        </w:rPr>
        <w:t>А1.5 Волоконно-оптическая система обна</w:t>
      </w:r>
      <w:r>
        <w:rPr>
          <w:rFonts w:ascii="Arial" w:hAnsi="Arial" w:cs="Arial"/>
        </w:rPr>
        <w:t xml:space="preserve">ружения. Электронная волоконно- </w:t>
      </w:r>
      <w:r w:rsidRPr="005E5AE5">
        <w:rPr>
          <w:rFonts w:ascii="Arial" w:hAnsi="Arial" w:cs="Arial"/>
        </w:rPr>
        <w:t>оптическая система для мониторинга испытуемого образца на появление/исчезновение</w:t>
      </w:r>
      <w:r>
        <w:rPr>
          <w:rFonts w:ascii="Arial" w:hAnsi="Arial" w:cs="Arial"/>
        </w:rPr>
        <w:t xml:space="preserve"> </w:t>
      </w:r>
      <w:r w:rsidRPr="005E5AE5">
        <w:rPr>
          <w:rFonts w:ascii="Arial" w:hAnsi="Arial" w:cs="Arial"/>
        </w:rPr>
        <w:t>углеводородных кристаллов. Типовая конструкция изображена на Рисунке А1.3 с</w:t>
      </w:r>
      <w:r>
        <w:rPr>
          <w:rFonts w:ascii="Arial" w:hAnsi="Arial" w:cs="Arial"/>
        </w:rPr>
        <w:t xml:space="preserve"> </w:t>
      </w:r>
      <w:r w:rsidRPr="005E5AE5">
        <w:rPr>
          <w:rFonts w:ascii="Arial" w:hAnsi="Arial" w:cs="Arial"/>
        </w:rPr>
        <w:t xml:space="preserve">противоположным </w:t>
      </w:r>
      <w:proofErr w:type="spellStart"/>
      <w:r w:rsidRPr="005E5AE5">
        <w:rPr>
          <w:rFonts w:ascii="Arial" w:hAnsi="Arial" w:cs="Arial"/>
        </w:rPr>
        <w:t>светопроводником</w:t>
      </w:r>
      <w:proofErr w:type="spellEnd"/>
      <w:r w:rsidRPr="005E5AE5">
        <w:rPr>
          <w:rFonts w:ascii="Arial" w:hAnsi="Arial" w:cs="Arial"/>
        </w:rPr>
        <w:t xml:space="preserve"> и приемными концами волоконной оптики.</w:t>
      </w:r>
    </w:p>
    <w:p w14:paraId="07D77FBE" w14:textId="0D067DC6" w:rsidR="00207A5F" w:rsidRDefault="005E5AE5" w:rsidP="005E5AE5">
      <w:pPr>
        <w:ind w:firstLine="567"/>
        <w:jc w:val="both"/>
        <w:rPr>
          <w:rFonts w:ascii="Arial" w:hAnsi="Arial" w:cs="Arial"/>
        </w:rPr>
      </w:pPr>
      <w:r w:rsidRPr="005E5AE5">
        <w:rPr>
          <w:rFonts w:ascii="Arial" w:hAnsi="Arial" w:cs="Arial"/>
        </w:rPr>
        <w:t>А1.6 Автоматический волоконно-оптический аппара</w:t>
      </w:r>
      <w:r>
        <w:rPr>
          <w:rFonts w:ascii="Arial" w:hAnsi="Arial" w:cs="Arial"/>
        </w:rPr>
        <w:t xml:space="preserve">т. Типовой аппарат (см. Рисунок </w:t>
      </w:r>
      <w:r w:rsidRPr="005E5AE5">
        <w:rPr>
          <w:rFonts w:ascii="Arial" w:hAnsi="Arial" w:cs="Arial"/>
        </w:rPr>
        <w:t>А1.4) изображенный в качестве примера.</w:t>
      </w:r>
    </w:p>
    <w:p w14:paraId="714C5664" w14:textId="77777777" w:rsidR="00207A5F" w:rsidRDefault="00207A5F" w:rsidP="00063BE2">
      <w:pPr>
        <w:ind w:firstLine="567"/>
        <w:jc w:val="both"/>
        <w:rPr>
          <w:rFonts w:ascii="Arial" w:hAnsi="Arial" w:cs="Arial"/>
        </w:rPr>
      </w:pPr>
    </w:p>
    <w:p w14:paraId="189B2747" w14:textId="77777777" w:rsidR="00207A5F" w:rsidRDefault="00207A5F" w:rsidP="00063BE2">
      <w:pPr>
        <w:ind w:firstLine="567"/>
        <w:jc w:val="both"/>
        <w:rPr>
          <w:rFonts w:ascii="Arial" w:hAnsi="Arial" w:cs="Arial"/>
        </w:rPr>
      </w:pPr>
    </w:p>
    <w:p w14:paraId="133E8678" w14:textId="77777777" w:rsidR="00207A5F" w:rsidRDefault="00207A5F" w:rsidP="00063BE2">
      <w:pPr>
        <w:ind w:firstLine="567"/>
        <w:jc w:val="both"/>
        <w:rPr>
          <w:rFonts w:ascii="Arial" w:hAnsi="Arial" w:cs="Arial"/>
        </w:rPr>
      </w:pPr>
    </w:p>
    <w:p w14:paraId="60B95B7F" w14:textId="77777777" w:rsidR="00207A5F" w:rsidRDefault="00207A5F" w:rsidP="00063BE2">
      <w:pPr>
        <w:ind w:firstLine="567"/>
        <w:jc w:val="both"/>
        <w:rPr>
          <w:rFonts w:ascii="Arial" w:hAnsi="Arial" w:cs="Arial"/>
        </w:rPr>
      </w:pPr>
    </w:p>
    <w:p w14:paraId="41F7EFED" w14:textId="77777777" w:rsidR="00207A5F" w:rsidRDefault="00207A5F" w:rsidP="00063BE2">
      <w:pPr>
        <w:ind w:firstLine="567"/>
        <w:jc w:val="both"/>
        <w:rPr>
          <w:rFonts w:ascii="Arial" w:hAnsi="Arial" w:cs="Arial"/>
        </w:rPr>
      </w:pPr>
    </w:p>
    <w:p w14:paraId="5FBC3A4D" w14:textId="77777777" w:rsidR="00207A5F" w:rsidRDefault="00207A5F" w:rsidP="00063BE2">
      <w:pPr>
        <w:ind w:firstLine="567"/>
        <w:jc w:val="both"/>
        <w:rPr>
          <w:rFonts w:ascii="Arial" w:hAnsi="Arial" w:cs="Arial"/>
        </w:rPr>
      </w:pPr>
    </w:p>
    <w:p w14:paraId="531588B1" w14:textId="4A274530" w:rsidR="00207A5F" w:rsidRDefault="005E5AE5" w:rsidP="005E5AE5">
      <w:pPr>
        <w:ind w:firstLine="567"/>
        <w:jc w:val="center"/>
        <w:rPr>
          <w:rFonts w:ascii="Arial" w:hAnsi="Arial" w:cs="Arial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5F962890" wp14:editId="116DB48A">
            <wp:extent cx="2600055" cy="5095875"/>
            <wp:effectExtent l="0" t="0" r="0" b="0"/>
            <wp:docPr id="4" name="Рисунок 1" descr="C:\DOCUME~1\lord\LOCALS~1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~1\lord\LOCALS~1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930" cy="51093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29DDA4" w14:textId="4C2E6B3B" w:rsidR="00207A5F" w:rsidRPr="00482AFA" w:rsidRDefault="00482AFA" w:rsidP="005E5AE5">
      <w:pPr>
        <w:ind w:firstLine="567"/>
        <w:jc w:val="center"/>
        <w:rPr>
          <w:rFonts w:ascii="Arial" w:hAnsi="Arial" w:cs="Arial"/>
          <w:b/>
        </w:rPr>
      </w:pPr>
      <w:r w:rsidRPr="00482AFA">
        <w:rPr>
          <w:rFonts w:ascii="Arial" w:hAnsi="Arial" w:cs="Arial"/>
          <w:b/>
        </w:rPr>
        <w:t>Рисунок А.1.1 - Испытательная ячейка</w:t>
      </w:r>
    </w:p>
    <w:p w14:paraId="6D28D9A2" w14:textId="77777777" w:rsidR="00207A5F" w:rsidRDefault="00207A5F" w:rsidP="00063BE2">
      <w:pPr>
        <w:ind w:firstLine="567"/>
        <w:jc w:val="both"/>
        <w:rPr>
          <w:rFonts w:ascii="Arial" w:hAnsi="Arial" w:cs="Arial"/>
        </w:rPr>
      </w:pPr>
    </w:p>
    <w:p w14:paraId="1BC73E67" w14:textId="77777777" w:rsidR="00ED227B" w:rsidRDefault="00ED227B" w:rsidP="00ED227B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7A619A">
        <w:rPr>
          <w:rFonts w:ascii="Arial" w:hAnsi="Arial" w:cs="Arial"/>
          <w:sz w:val="20"/>
          <w:szCs w:val="20"/>
        </w:rPr>
        <w:t>П</w:t>
      </w:r>
      <w:r>
        <w:rPr>
          <w:rFonts w:ascii="Arial" w:hAnsi="Arial" w:cs="Arial"/>
          <w:sz w:val="20"/>
          <w:szCs w:val="20"/>
        </w:rPr>
        <w:t xml:space="preserve"> р и м е </w:t>
      </w:r>
      <w:proofErr w:type="gramStart"/>
      <w:r>
        <w:rPr>
          <w:rFonts w:ascii="Arial" w:hAnsi="Arial" w:cs="Arial"/>
          <w:sz w:val="20"/>
          <w:szCs w:val="20"/>
        </w:rPr>
        <w:t>ч</w:t>
      </w:r>
      <w:proofErr w:type="gramEnd"/>
      <w:r>
        <w:rPr>
          <w:rFonts w:ascii="Arial" w:hAnsi="Arial" w:cs="Arial"/>
          <w:sz w:val="20"/>
          <w:szCs w:val="20"/>
        </w:rPr>
        <w:t xml:space="preserve"> а н и я </w:t>
      </w:r>
    </w:p>
    <w:p w14:paraId="081880E4" w14:textId="486A81B6" w:rsidR="00ED227B" w:rsidRDefault="00482AFA" w:rsidP="00063BE2">
      <w:pPr>
        <w:ind w:firstLine="567"/>
        <w:jc w:val="both"/>
        <w:rPr>
          <w:rFonts w:ascii="Arial" w:hAnsi="Arial" w:cs="Arial"/>
        </w:rPr>
      </w:pPr>
      <w:r w:rsidRPr="00482AFA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</w:rPr>
        <w:t xml:space="preserve"> </w:t>
      </w:r>
      <w:r w:rsidRPr="00482AFA">
        <w:rPr>
          <w:rFonts w:ascii="Arial" w:hAnsi="Arial" w:cs="Arial"/>
          <w:sz w:val="20"/>
          <w:szCs w:val="20"/>
        </w:rPr>
        <w:t>Толщин</w:t>
      </w:r>
      <w:r>
        <w:rPr>
          <w:rFonts w:ascii="Arial" w:hAnsi="Arial" w:cs="Arial"/>
          <w:sz w:val="20"/>
          <w:szCs w:val="20"/>
        </w:rPr>
        <w:t>а всех стенок составляет (2 ± 0,1</w:t>
      </w:r>
      <w:r w:rsidRPr="00482AFA">
        <w:rPr>
          <w:rFonts w:ascii="Arial" w:hAnsi="Arial" w:cs="Arial"/>
          <w:sz w:val="20"/>
          <w:szCs w:val="20"/>
        </w:rPr>
        <w:t>) мм.</w:t>
      </w:r>
    </w:p>
    <w:p w14:paraId="2BD4972B" w14:textId="634F49C0" w:rsidR="00482AFA" w:rsidRPr="00482AFA" w:rsidRDefault="00482AFA" w:rsidP="00063BE2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82AFA">
        <w:rPr>
          <w:rFonts w:ascii="Arial" w:hAnsi="Arial" w:cs="Arial"/>
          <w:sz w:val="20"/>
          <w:szCs w:val="20"/>
        </w:rPr>
        <w:t>2 Все размеры указаны в миллиметрах.</w:t>
      </w:r>
    </w:p>
    <w:p w14:paraId="15B81335" w14:textId="77777777" w:rsidR="00482AFA" w:rsidRDefault="00482AFA" w:rsidP="00063BE2">
      <w:pPr>
        <w:ind w:firstLine="567"/>
        <w:jc w:val="both"/>
        <w:rPr>
          <w:rFonts w:ascii="Arial" w:hAnsi="Arial" w:cs="Arial"/>
        </w:rPr>
      </w:pPr>
    </w:p>
    <w:p w14:paraId="51C58FC6" w14:textId="77777777" w:rsidR="00482AFA" w:rsidRDefault="00482AFA" w:rsidP="00063BE2">
      <w:pPr>
        <w:ind w:firstLine="567"/>
        <w:jc w:val="both"/>
        <w:rPr>
          <w:rFonts w:ascii="Arial" w:hAnsi="Arial" w:cs="Arial"/>
        </w:rPr>
      </w:pPr>
    </w:p>
    <w:p w14:paraId="40BACD38" w14:textId="77777777" w:rsidR="00482AFA" w:rsidRDefault="00482AFA" w:rsidP="00063BE2">
      <w:pPr>
        <w:ind w:firstLine="567"/>
        <w:jc w:val="both"/>
        <w:rPr>
          <w:rFonts w:ascii="Arial" w:hAnsi="Arial" w:cs="Arial"/>
        </w:rPr>
      </w:pPr>
    </w:p>
    <w:p w14:paraId="595FC6D7" w14:textId="77777777" w:rsidR="00482AFA" w:rsidRDefault="00482AFA" w:rsidP="00063BE2">
      <w:pPr>
        <w:ind w:firstLine="567"/>
        <w:jc w:val="both"/>
        <w:rPr>
          <w:rFonts w:ascii="Arial" w:hAnsi="Arial" w:cs="Arial"/>
        </w:rPr>
      </w:pPr>
    </w:p>
    <w:p w14:paraId="4A5C1CB7" w14:textId="77777777" w:rsidR="00482AFA" w:rsidRDefault="00482AFA" w:rsidP="00063BE2">
      <w:pPr>
        <w:ind w:firstLine="567"/>
        <w:jc w:val="both"/>
        <w:rPr>
          <w:rFonts w:ascii="Arial" w:hAnsi="Arial" w:cs="Arial"/>
        </w:rPr>
      </w:pPr>
    </w:p>
    <w:p w14:paraId="4AC686ED" w14:textId="77777777" w:rsidR="00482AFA" w:rsidRDefault="00482AFA" w:rsidP="00063BE2">
      <w:pPr>
        <w:ind w:firstLine="567"/>
        <w:jc w:val="both"/>
        <w:rPr>
          <w:rFonts w:ascii="Arial" w:hAnsi="Arial" w:cs="Arial"/>
        </w:rPr>
      </w:pPr>
    </w:p>
    <w:p w14:paraId="3D3301E6" w14:textId="77777777" w:rsidR="00482AFA" w:rsidRDefault="00482AFA" w:rsidP="00063BE2">
      <w:pPr>
        <w:ind w:firstLine="567"/>
        <w:jc w:val="both"/>
        <w:rPr>
          <w:rFonts w:ascii="Arial" w:hAnsi="Arial" w:cs="Arial"/>
        </w:rPr>
      </w:pPr>
    </w:p>
    <w:p w14:paraId="68DC9930" w14:textId="77777777" w:rsidR="00482AFA" w:rsidRDefault="00482AFA" w:rsidP="00063BE2">
      <w:pPr>
        <w:ind w:firstLine="567"/>
        <w:jc w:val="both"/>
        <w:rPr>
          <w:rFonts w:ascii="Arial" w:hAnsi="Arial" w:cs="Arial"/>
        </w:rPr>
      </w:pPr>
    </w:p>
    <w:p w14:paraId="71EDAEF6" w14:textId="77777777" w:rsidR="00482AFA" w:rsidRDefault="00482AFA" w:rsidP="00063BE2">
      <w:pPr>
        <w:ind w:firstLine="567"/>
        <w:jc w:val="both"/>
        <w:rPr>
          <w:rFonts w:ascii="Arial" w:hAnsi="Arial" w:cs="Arial"/>
        </w:rPr>
      </w:pPr>
    </w:p>
    <w:p w14:paraId="465DFC1E" w14:textId="77777777" w:rsidR="00482AFA" w:rsidRDefault="00482AFA" w:rsidP="00063BE2">
      <w:pPr>
        <w:ind w:firstLine="567"/>
        <w:jc w:val="both"/>
        <w:rPr>
          <w:rFonts w:ascii="Arial" w:hAnsi="Arial" w:cs="Arial"/>
        </w:rPr>
      </w:pPr>
    </w:p>
    <w:p w14:paraId="1E9DE258" w14:textId="77777777" w:rsidR="00482AFA" w:rsidRDefault="00482AFA" w:rsidP="00063BE2">
      <w:pPr>
        <w:ind w:firstLine="567"/>
        <w:jc w:val="both"/>
        <w:rPr>
          <w:rFonts w:ascii="Arial" w:hAnsi="Arial" w:cs="Arial"/>
        </w:rPr>
      </w:pPr>
    </w:p>
    <w:p w14:paraId="2A00FC79" w14:textId="77777777" w:rsidR="00482AFA" w:rsidRDefault="00482AFA" w:rsidP="00063BE2">
      <w:pPr>
        <w:ind w:firstLine="567"/>
        <w:jc w:val="both"/>
        <w:rPr>
          <w:rFonts w:ascii="Arial" w:hAnsi="Arial" w:cs="Arial"/>
        </w:rPr>
      </w:pPr>
    </w:p>
    <w:p w14:paraId="02E271C5" w14:textId="77777777" w:rsidR="00482AFA" w:rsidRDefault="00482AFA" w:rsidP="00063BE2">
      <w:pPr>
        <w:ind w:firstLine="567"/>
        <w:jc w:val="both"/>
        <w:rPr>
          <w:rFonts w:ascii="Arial" w:hAnsi="Arial" w:cs="Arial"/>
        </w:rPr>
      </w:pPr>
    </w:p>
    <w:p w14:paraId="443354CE" w14:textId="77777777" w:rsidR="00482AFA" w:rsidRDefault="00482AFA" w:rsidP="00063BE2">
      <w:pPr>
        <w:ind w:firstLine="567"/>
        <w:jc w:val="both"/>
        <w:rPr>
          <w:rFonts w:ascii="Arial" w:hAnsi="Arial" w:cs="Arial"/>
        </w:rPr>
      </w:pPr>
    </w:p>
    <w:p w14:paraId="00492C33" w14:textId="77777777" w:rsidR="00482AFA" w:rsidRDefault="00482AFA" w:rsidP="00063BE2">
      <w:pPr>
        <w:ind w:firstLine="567"/>
        <w:jc w:val="both"/>
        <w:rPr>
          <w:rFonts w:ascii="Arial" w:hAnsi="Arial" w:cs="Arial"/>
        </w:rPr>
      </w:pPr>
    </w:p>
    <w:p w14:paraId="12313DFA" w14:textId="77777777" w:rsidR="00482AFA" w:rsidRDefault="00482AFA" w:rsidP="00063BE2">
      <w:pPr>
        <w:ind w:firstLine="567"/>
        <w:jc w:val="both"/>
        <w:rPr>
          <w:rFonts w:ascii="Arial" w:hAnsi="Arial" w:cs="Arial"/>
        </w:rPr>
      </w:pPr>
    </w:p>
    <w:p w14:paraId="283E49E7" w14:textId="55F79E91" w:rsidR="00482AFA" w:rsidRDefault="00482AFA" w:rsidP="00482AFA">
      <w:pPr>
        <w:ind w:firstLine="567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296E48CE" wp14:editId="7A608395">
            <wp:extent cx="5276850" cy="5927939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3624" cy="5958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A5ED05" w14:textId="77777777" w:rsidR="00482AFA" w:rsidRDefault="00482AFA" w:rsidP="00063BE2">
      <w:pPr>
        <w:ind w:firstLine="567"/>
        <w:jc w:val="both"/>
        <w:rPr>
          <w:rFonts w:ascii="Arial" w:hAnsi="Arial" w:cs="Arial"/>
        </w:rPr>
      </w:pPr>
    </w:p>
    <w:p w14:paraId="1082CB4F" w14:textId="4969D5C4" w:rsidR="00482AFA" w:rsidRPr="00482AFA" w:rsidRDefault="00482AFA" w:rsidP="00482AFA">
      <w:pPr>
        <w:ind w:firstLine="567"/>
        <w:jc w:val="center"/>
        <w:rPr>
          <w:rFonts w:ascii="Arial" w:hAnsi="Arial" w:cs="Arial"/>
          <w:b/>
        </w:rPr>
      </w:pPr>
      <w:r w:rsidRPr="00482AFA">
        <w:rPr>
          <w:rFonts w:ascii="Arial" w:hAnsi="Arial" w:cs="Arial"/>
          <w:b/>
        </w:rPr>
        <w:t>Рисунок А1.2 - Схема потока</w:t>
      </w:r>
    </w:p>
    <w:p w14:paraId="04BE5E29" w14:textId="77777777" w:rsidR="00482AFA" w:rsidRDefault="00482AFA" w:rsidP="00063BE2">
      <w:pPr>
        <w:ind w:firstLine="567"/>
        <w:jc w:val="both"/>
        <w:rPr>
          <w:rFonts w:ascii="Arial" w:hAnsi="Arial" w:cs="Arial"/>
        </w:rPr>
      </w:pPr>
    </w:p>
    <w:p w14:paraId="162EF0D0" w14:textId="77777777" w:rsidR="00482AFA" w:rsidRDefault="00482AFA" w:rsidP="00063BE2">
      <w:pPr>
        <w:ind w:firstLine="567"/>
        <w:jc w:val="both"/>
        <w:rPr>
          <w:rFonts w:ascii="Arial" w:hAnsi="Arial" w:cs="Arial"/>
        </w:rPr>
      </w:pPr>
    </w:p>
    <w:p w14:paraId="21D90B98" w14:textId="77777777" w:rsidR="00482AFA" w:rsidRDefault="00482AFA" w:rsidP="00063BE2">
      <w:pPr>
        <w:ind w:firstLine="567"/>
        <w:jc w:val="both"/>
        <w:rPr>
          <w:rFonts w:ascii="Arial" w:hAnsi="Arial" w:cs="Arial"/>
        </w:rPr>
      </w:pPr>
    </w:p>
    <w:p w14:paraId="1E9E8A42" w14:textId="77777777" w:rsidR="00482AFA" w:rsidRDefault="00482AFA" w:rsidP="00063BE2">
      <w:pPr>
        <w:ind w:firstLine="567"/>
        <w:jc w:val="both"/>
        <w:rPr>
          <w:rFonts w:ascii="Arial" w:hAnsi="Arial" w:cs="Arial"/>
        </w:rPr>
      </w:pPr>
    </w:p>
    <w:p w14:paraId="432AB6C1" w14:textId="77777777" w:rsidR="00482AFA" w:rsidRDefault="00482AFA" w:rsidP="00063BE2">
      <w:pPr>
        <w:ind w:firstLine="567"/>
        <w:jc w:val="both"/>
        <w:rPr>
          <w:rFonts w:ascii="Arial" w:hAnsi="Arial" w:cs="Arial"/>
        </w:rPr>
      </w:pPr>
    </w:p>
    <w:p w14:paraId="58B1ED78" w14:textId="77777777" w:rsidR="00482AFA" w:rsidRDefault="00482AFA" w:rsidP="00063BE2">
      <w:pPr>
        <w:ind w:firstLine="567"/>
        <w:jc w:val="both"/>
        <w:rPr>
          <w:rFonts w:ascii="Arial" w:hAnsi="Arial" w:cs="Arial"/>
        </w:rPr>
      </w:pPr>
    </w:p>
    <w:p w14:paraId="3CEFE8E3" w14:textId="77777777" w:rsidR="00482AFA" w:rsidRDefault="00482AFA" w:rsidP="00063BE2">
      <w:pPr>
        <w:ind w:firstLine="567"/>
        <w:jc w:val="both"/>
        <w:rPr>
          <w:rFonts w:ascii="Arial" w:hAnsi="Arial" w:cs="Arial"/>
        </w:rPr>
      </w:pPr>
    </w:p>
    <w:p w14:paraId="5AC63391" w14:textId="77777777" w:rsidR="00482AFA" w:rsidRDefault="00482AFA" w:rsidP="00063BE2">
      <w:pPr>
        <w:ind w:firstLine="567"/>
        <w:jc w:val="both"/>
        <w:rPr>
          <w:rFonts w:ascii="Arial" w:hAnsi="Arial" w:cs="Arial"/>
        </w:rPr>
      </w:pPr>
    </w:p>
    <w:p w14:paraId="00B5191F" w14:textId="77777777" w:rsidR="00482AFA" w:rsidRDefault="00482AFA" w:rsidP="00063BE2">
      <w:pPr>
        <w:ind w:firstLine="567"/>
        <w:jc w:val="both"/>
        <w:rPr>
          <w:rFonts w:ascii="Arial" w:hAnsi="Arial" w:cs="Arial"/>
        </w:rPr>
      </w:pPr>
    </w:p>
    <w:p w14:paraId="3E916CC4" w14:textId="77777777" w:rsidR="00482AFA" w:rsidRDefault="00482AFA" w:rsidP="00063BE2">
      <w:pPr>
        <w:ind w:firstLine="567"/>
        <w:jc w:val="both"/>
        <w:rPr>
          <w:rFonts w:ascii="Arial" w:hAnsi="Arial" w:cs="Arial"/>
        </w:rPr>
      </w:pPr>
    </w:p>
    <w:p w14:paraId="6C065F03" w14:textId="77777777" w:rsidR="00482AFA" w:rsidRDefault="00482AFA" w:rsidP="00063BE2">
      <w:pPr>
        <w:ind w:firstLine="567"/>
        <w:jc w:val="both"/>
        <w:rPr>
          <w:rFonts w:ascii="Arial" w:hAnsi="Arial" w:cs="Arial"/>
        </w:rPr>
      </w:pPr>
    </w:p>
    <w:p w14:paraId="4B77EA27" w14:textId="77777777" w:rsidR="00482AFA" w:rsidRDefault="00482AFA" w:rsidP="00063BE2">
      <w:pPr>
        <w:ind w:firstLine="567"/>
        <w:jc w:val="both"/>
        <w:rPr>
          <w:rFonts w:ascii="Arial" w:hAnsi="Arial" w:cs="Arial"/>
        </w:rPr>
      </w:pPr>
    </w:p>
    <w:p w14:paraId="525EC1F1" w14:textId="77777777" w:rsidR="00482AFA" w:rsidRDefault="00482AFA" w:rsidP="00063BE2">
      <w:pPr>
        <w:ind w:firstLine="567"/>
        <w:jc w:val="both"/>
        <w:rPr>
          <w:rFonts w:ascii="Arial" w:hAnsi="Arial" w:cs="Arial"/>
        </w:rPr>
      </w:pPr>
    </w:p>
    <w:p w14:paraId="18432A59" w14:textId="77777777" w:rsidR="00482AFA" w:rsidRDefault="00482AFA" w:rsidP="00063BE2">
      <w:pPr>
        <w:ind w:firstLine="567"/>
        <w:jc w:val="both"/>
        <w:rPr>
          <w:rFonts w:ascii="Arial" w:hAnsi="Arial" w:cs="Arial"/>
        </w:rPr>
      </w:pPr>
    </w:p>
    <w:p w14:paraId="63BC4C1B" w14:textId="04F1139D" w:rsidR="00482AFA" w:rsidRDefault="00482AFA" w:rsidP="001F05AF">
      <w:pPr>
        <w:ind w:firstLine="567"/>
        <w:jc w:val="center"/>
        <w:rPr>
          <w:rFonts w:ascii="Arial" w:hAnsi="Arial" w:cs="Arial"/>
        </w:rPr>
      </w:pPr>
    </w:p>
    <w:p w14:paraId="63A4E1E3" w14:textId="1FFF0E92" w:rsidR="001F05AF" w:rsidRDefault="001F05AF" w:rsidP="00063BE2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16DEC0B2" wp14:editId="565902FB">
            <wp:extent cx="5524500" cy="382905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382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7ABDEC" w14:textId="7C725226" w:rsidR="001F05AF" w:rsidRPr="001F05AF" w:rsidRDefault="001F05AF" w:rsidP="001F05AF">
      <w:pPr>
        <w:ind w:firstLine="567"/>
        <w:jc w:val="center"/>
        <w:rPr>
          <w:rFonts w:ascii="Arial" w:hAnsi="Arial" w:cs="Arial"/>
          <w:b/>
        </w:rPr>
      </w:pPr>
      <w:r w:rsidRPr="001F05AF">
        <w:rPr>
          <w:rFonts w:ascii="Arial" w:hAnsi="Arial" w:cs="Arial"/>
          <w:b/>
        </w:rPr>
        <w:t>Рисунок А.1.3 - Оптическая схема</w:t>
      </w:r>
    </w:p>
    <w:p w14:paraId="4AD4D542" w14:textId="77777777" w:rsidR="001F05AF" w:rsidRDefault="001F05AF" w:rsidP="00063BE2">
      <w:pPr>
        <w:ind w:firstLine="567"/>
        <w:jc w:val="both"/>
        <w:rPr>
          <w:rFonts w:ascii="Arial" w:hAnsi="Arial" w:cs="Arial"/>
        </w:rPr>
      </w:pPr>
    </w:p>
    <w:p w14:paraId="62062C9A" w14:textId="77777777" w:rsidR="001F05AF" w:rsidRDefault="001F05AF" w:rsidP="00063BE2">
      <w:pPr>
        <w:ind w:firstLine="567"/>
        <w:jc w:val="both"/>
        <w:rPr>
          <w:rFonts w:ascii="Arial" w:hAnsi="Arial" w:cs="Arial"/>
        </w:rPr>
      </w:pPr>
    </w:p>
    <w:p w14:paraId="21E9F1CE" w14:textId="77777777" w:rsidR="001F05AF" w:rsidRDefault="001F05AF" w:rsidP="00063BE2">
      <w:pPr>
        <w:ind w:firstLine="567"/>
        <w:jc w:val="both"/>
        <w:rPr>
          <w:rFonts w:ascii="Arial" w:hAnsi="Arial" w:cs="Arial"/>
        </w:rPr>
      </w:pPr>
    </w:p>
    <w:p w14:paraId="26EE27DB" w14:textId="77777777" w:rsidR="001F05AF" w:rsidRDefault="001F05AF" w:rsidP="00063BE2">
      <w:pPr>
        <w:ind w:firstLine="567"/>
        <w:jc w:val="both"/>
        <w:rPr>
          <w:rFonts w:ascii="Arial" w:hAnsi="Arial" w:cs="Arial"/>
        </w:rPr>
      </w:pPr>
    </w:p>
    <w:p w14:paraId="197BC2FE" w14:textId="77777777" w:rsidR="001F05AF" w:rsidRDefault="001F05AF" w:rsidP="00063BE2">
      <w:pPr>
        <w:ind w:firstLine="567"/>
        <w:jc w:val="both"/>
        <w:rPr>
          <w:rFonts w:ascii="Arial" w:hAnsi="Arial" w:cs="Arial"/>
        </w:rPr>
      </w:pPr>
    </w:p>
    <w:p w14:paraId="3BF45A39" w14:textId="77777777" w:rsidR="001F05AF" w:rsidRDefault="001F05AF" w:rsidP="00063BE2">
      <w:pPr>
        <w:ind w:firstLine="567"/>
        <w:jc w:val="both"/>
        <w:rPr>
          <w:rFonts w:ascii="Arial" w:hAnsi="Arial" w:cs="Arial"/>
        </w:rPr>
      </w:pPr>
    </w:p>
    <w:p w14:paraId="28360F48" w14:textId="77777777" w:rsidR="001F05AF" w:rsidRDefault="001F05AF" w:rsidP="00063BE2">
      <w:pPr>
        <w:ind w:firstLine="567"/>
        <w:jc w:val="both"/>
        <w:rPr>
          <w:rFonts w:ascii="Arial" w:hAnsi="Arial" w:cs="Arial"/>
        </w:rPr>
      </w:pPr>
    </w:p>
    <w:p w14:paraId="3CF4F714" w14:textId="77777777" w:rsidR="001F05AF" w:rsidRDefault="001F05AF" w:rsidP="00063BE2">
      <w:pPr>
        <w:ind w:firstLine="567"/>
        <w:jc w:val="both"/>
        <w:rPr>
          <w:rFonts w:ascii="Arial" w:hAnsi="Arial" w:cs="Arial"/>
        </w:rPr>
      </w:pPr>
    </w:p>
    <w:p w14:paraId="1CB77D67" w14:textId="77777777" w:rsidR="001F05AF" w:rsidRDefault="001F05AF" w:rsidP="00063BE2">
      <w:pPr>
        <w:ind w:firstLine="567"/>
        <w:jc w:val="both"/>
        <w:rPr>
          <w:rFonts w:ascii="Arial" w:hAnsi="Arial" w:cs="Arial"/>
        </w:rPr>
      </w:pPr>
    </w:p>
    <w:p w14:paraId="4652A8AB" w14:textId="77777777" w:rsidR="001F05AF" w:rsidRDefault="001F05AF" w:rsidP="00063BE2">
      <w:pPr>
        <w:ind w:firstLine="567"/>
        <w:jc w:val="both"/>
        <w:rPr>
          <w:rFonts w:ascii="Arial" w:hAnsi="Arial" w:cs="Arial"/>
        </w:rPr>
      </w:pPr>
    </w:p>
    <w:p w14:paraId="6C1D7033" w14:textId="77777777" w:rsidR="001F05AF" w:rsidRDefault="001F05AF" w:rsidP="00063BE2">
      <w:pPr>
        <w:ind w:firstLine="567"/>
        <w:jc w:val="both"/>
        <w:rPr>
          <w:rFonts w:ascii="Arial" w:hAnsi="Arial" w:cs="Arial"/>
        </w:rPr>
      </w:pPr>
    </w:p>
    <w:p w14:paraId="40664AB1" w14:textId="77777777" w:rsidR="001F05AF" w:rsidRDefault="001F05AF" w:rsidP="00063BE2">
      <w:pPr>
        <w:ind w:firstLine="567"/>
        <w:jc w:val="both"/>
        <w:rPr>
          <w:rFonts w:ascii="Arial" w:hAnsi="Arial" w:cs="Arial"/>
        </w:rPr>
      </w:pPr>
    </w:p>
    <w:p w14:paraId="2F4C2D03" w14:textId="77777777" w:rsidR="001F05AF" w:rsidRDefault="001F05AF" w:rsidP="00063BE2">
      <w:pPr>
        <w:ind w:firstLine="567"/>
        <w:jc w:val="both"/>
        <w:rPr>
          <w:rFonts w:ascii="Arial" w:hAnsi="Arial" w:cs="Arial"/>
        </w:rPr>
      </w:pPr>
    </w:p>
    <w:p w14:paraId="18679539" w14:textId="77777777" w:rsidR="001F05AF" w:rsidRDefault="001F05AF" w:rsidP="00063BE2">
      <w:pPr>
        <w:ind w:firstLine="567"/>
        <w:jc w:val="both"/>
        <w:rPr>
          <w:rFonts w:ascii="Arial" w:hAnsi="Arial" w:cs="Arial"/>
        </w:rPr>
      </w:pPr>
    </w:p>
    <w:p w14:paraId="58D469F9" w14:textId="77777777" w:rsidR="001F05AF" w:rsidRDefault="001F05AF" w:rsidP="00063BE2">
      <w:pPr>
        <w:ind w:firstLine="567"/>
        <w:jc w:val="both"/>
        <w:rPr>
          <w:rFonts w:ascii="Arial" w:hAnsi="Arial" w:cs="Arial"/>
        </w:rPr>
      </w:pPr>
    </w:p>
    <w:p w14:paraId="67F24D1F" w14:textId="77777777" w:rsidR="001F05AF" w:rsidRDefault="001F05AF" w:rsidP="00063BE2">
      <w:pPr>
        <w:ind w:firstLine="567"/>
        <w:jc w:val="both"/>
        <w:rPr>
          <w:rFonts w:ascii="Arial" w:hAnsi="Arial" w:cs="Arial"/>
        </w:rPr>
      </w:pPr>
    </w:p>
    <w:p w14:paraId="55858C08" w14:textId="77777777" w:rsidR="001F05AF" w:rsidRDefault="001F05AF" w:rsidP="00063BE2">
      <w:pPr>
        <w:ind w:firstLine="567"/>
        <w:jc w:val="both"/>
        <w:rPr>
          <w:rFonts w:ascii="Arial" w:hAnsi="Arial" w:cs="Arial"/>
        </w:rPr>
      </w:pPr>
    </w:p>
    <w:p w14:paraId="7F59ECB7" w14:textId="77777777" w:rsidR="001F05AF" w:rsidRDefault="001F05AF" w:rsidP="00063BE2">
      <w:pPr>
        <w:ind w:firstLine="567"/>
        <w:jc w:val="both"/>
        <w:rPr>
          <w:rFonts w:ascii="Arial" w:hAnsi="Arial" w:cs="Arial"/>
        </w:rPr>
      </w:pPr>
    </w:p>
    <w:p w14:paraId="37DB1235" w14:textId="77777777" w:rsidR="001F05AF" w:rsidRDefault="001F05AF" w:rsidP="00063BE2">
      <w:pPr>
        <w:ind w:firstLine="567"/>
        <w:jc w:val="both"/>
        <w:rPr>
          <w:rFonts w:ascii="Arial" w:hAnsi="Arial" w:cs="Arial"/>
        </w:rPr>
      </w:pPr>
    </w:p>
    <w:p w14:paraId="6A563A1E" w14:textId="77777777" w:rsidR="001F05AF" w:rsidRDefault="001F05AF" w:rsidP="00063BE2">
      <w:pPr>
        <w:ind w:firstLine="567"/>
        <w:jc w:val="both"/>
        <w:rPr>
          <w:rFonts w:ascii="Arial" w:hAnsi="Arial" w:cs="Arial"/>
        </w:rPr>
      </w:pPr>
    </w:p>
    <w:p w14:paraId="090079F4" w14:textId="77777777" w:rsidR="001F05AF" w:rsidRDefault="001F05AF" w:rsidP="00063BE2">
      <w:pPr>
        <w:ind w:firstLine="567"/>
        <w:jc w:val="both"/>
        <w:rPr>
          <w:rFonts w:ascii="Arial" w:hAnsi="Arial" w:cs="Arial"/>
        </w:rPr>
      </w:pPr>
    </w:p>
    <w:p w14:paraId="72532C13" w14:textId="77777777" w:rsidR="001F05AF" w:rsidRDefault="001F05AF" w:rsidP="00063BE2">
      <w:pPr>
        <w:ind w:firstLine="567"/>
        <w:jc w:val="both"/>
        <w:rPr>
          <w:rFonts w:ascii="Arial" w:hAnsi="Arial" w:cs="Arial"/>
        </w:rPr>
      </w:pPr>
    </w:p>
    <w:p w14:paraId="49C0955A" w14:textId="77777777" w:rsidR="00482AFA" w:rsidRDefault="00482AFA" w:rsidP="00063BE2">
      <w:pPr>
        <w:ind w:firstLine="567"/>
        <w:jc w:val="both"/>
        <w:rPr>
          <w:rFonts w:ascii="Arial" w:hAnsi="Arial" w:cs="Arial"/>
        </w:rPr>
      </w:pPr>
    </w:p>
    <w:p w14:paraId="3E50933B" w14:textId="77777777" w:rsidR="001F24EF" w:rsidRDefault="001F24EF" w:rsidP="00063BE2">
      <w:pPr>
        <w:ind w:firstLine="567"/>
        <w:jc w:val="both"/>
        <w:rPr>
          <w:rFonts w:ascii="Arial" w:hAnsi="Arial" w:cs="Arial"/>
        </w:rPr>
      </w:pPr>
    </w:p>
    <w:p w14:paraId="342D1760" w14:textId="77777777" w:rsidR="001F24EF" w:rsidRDefault="001F24EF" w:rsidP="00063BE2">
      <w:pPr>
        <w:ind w:firstLine="567"/>
        <w:jc w:val="both"/>
        <w:rPr>
          <w:rFonts w:ascii="Arial" w:hAnsi="Arial" w:cs="Arial"/>
        </w:rPr>
      </w:pPr>
    </w:p>
    <w:p w14:paraId="40E688A7" w14:textId="77777777" w:rsidR="001F24EF" w:rsidRDefault="001F24EF" w:rsidP="00063BE2">
      <w:pPr>
        <w:ind w:firstLine="567"/>
        <w:jc w:val="both"/>
        <w:rPr>
          <w:rFonts w:ascii="Arial" w:hAnsi="Arial" w:cs="Arial"/>
        </w:rPr>
      </w:pPr>
    </w:p>
    <w:p w14:paraId="67155325" w14:textId="7EC9D5CD" w:rsidR="001F24EF" w:rsidRDefault="001F24EF" w:rsidP="001F24EF">
      <w:pPr>
        <w:ind w:firstLine="567"/>
        <w:jc w:val="center"/>
        <w:rPr>
          <w:rFonts w:ascii="Arial" w:hAnsi="Arial" w:cs="Arial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201C0CCA" wp14:editId="6F2369D6">
            <wp:extent cx="2950210" cy="5359400"/>
            <wp:effectExtent l="19050" t="0" r="2540" b="0"/>
            <wp:docPr id="11" name="Рисунок 10" descr="C:\DOCUME~1\lord\LOCALS~1\Temp\FineReader10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C:\DOCUME~1\lord\LOCALS~1\Temp\FineReader10\media\image4.jpe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210" cy="535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23A289" w14:textId="77777777" w:rsidR="001F24EF" w:rsidRDefault="001F24EF" w:rsidP="00063BE2">
      <w:pPr>
        <w:ind w:firstLine="567"/>
        <w:jc w:val="both"/>
        <w:rPr>
          <w:rFonts w:ascii="Arial" w:hAnsi="Arial" w:cs="Arial"/>
        </w:rPr>
      </w:pPr>
    </w:p>
    <w:p w14:paraId="4A1F316B" w14:textId="12F64F5A" w:rsidR="001F24EF" w:rsidRPr="000E2F9F" w:rsidRDefault="001F24EF" w:rsidP="001F24EF">
      <w:pPr>
        <w:ind w:firstLine="567"/>
        <w:jc w:val="center"/>
        <w:rPr>
          <w:rFonts w:ascii="Arial" w:hAnsi="Arial" w:cs="Arial"/>
          <w:b/>
        </w:rPr>
      </w:pPr>
      <w:r w:rsidRPr="000E2F9F">
        <w:rPr>
          <w:rFonts w:ascii="Arial" w:hAnsi="Arial" w:cs="Arial"/>
          <w:b/>
        </w:rPr>
        <w:t>Рисунок А.1.4 - Автоматический волоконно-оптический аппарат для определения точки замерзания</w:t>
      </w:r>
    </w:p>
    <w:p w14:paraId="29B7B2EF" w14:textId="77777777" w:rsidR="001F24EF" w:rsidRDefault="001F24EF" w:rsidP="00063BE2">
      <w:pPr>
        <w:ind w:firstLine="567"/>
        <w:jc w:val="both"/>
        <w:rPr>
          <w:rFonts w:ascii="Arial" w:hAnsi="Arial" w:cs="Arial"/>
        </w:rPr>
      </w:pPr>
    </w:p>
    <w:p w14:paraId="0758453B" w14:textId="77777777" w:rsidR="001F24EF" w:rsidRDefault="001F24EF" w:rsidP="00063BE2">
      <w:pPr>
        <w:ind w:firstLine="567"/>
        <w:jc w:val="both"/>
        <w:rPr>
          <w:rFonts w:ascii="Arial" w:hAnsi="Arial" w:cs="Arial"/>
        </w:rPr>
      </w:pPr>
    </w:p>
    <w:p w14:paraId="6064AA12" w14:textId="77777777" w:rsidR="001F24EF" w:rsidRDefault="001F24EF" w:rsidP="00063BE2">
      <w:pPr>
        <w:ind w:firstLine="567"/>
        <w:jc w:val="both"/>
        <w:rPr>
          <w:rFonts w:ascii="Arial" w:hAnsi="Arial" w:cs="Arial"/>
        </w:rPr>
      </w:pPr>
    </w:p>
    <w:p w14:paraId="10DD52E1" w14:textId="77777777" w:rsidR="001F24EF" w:rsidRDefault="001F24EF" w:rsidP="00063BE2">
      <w:pPr>
        <w:ind w:firstLine="567"/>
        <w:jc w:val="both"/>
        <w:rPr>
          <w:rFonts w:ascii="Arial" w:hAnsi="Arial" w:cs="Arial"/>
        </w:rPr>
      </w:pPr>
    </w:p>
    <w:p w14:paraId="15C12927" w14:textId="77777777" w:rsidR="001F24EF" w:rsidRDefault="001F24EF" w:rsidP="00063BE2">
      <w:pPr>
        <w:ind w:firstLine="567"/>
        <w:jc w:val="both"/>
        <w:rPr>
          <w:rFonts w:ascii="Arial" w:hAnsi="Arial" w:cs="Arial"/>
        </w:rPr>
      </w:pPr>
    </w:p>
    <w:p w14:paraId="2E54857A" w14:textId="77777777" w:rsidR="001F24EF" w:rsidRDefault="001F24EF" w:rsidP="00063BE2">
      <w:pPr>
        <w:ind w:firstLine="567"/>
        <w:jc w:val="both"/>
        <w:rPr>
          <w:rFonts w:ascii="Arial" w:hAnsi="Arial" w:cs="Arial"/>
        </w:rPr>
      </w:pPr>
    </w:p>
    <w:p w14:paraId="7B9157A8" w14:textId="77777777" w:rsidR="001F24EF" w:rsidRDefault="001F24EF" w:rsidP="00063BE2">
      <w:pPr>
        <w:ind w:firstLine="567"/>
        <w:jc w:val="both"/>
        <w:rPr>
          <w:rFonts w:ascii="Arial" w:hAnsi="Arial" w:cs="Arial"/>
        </w:rPr>
      </w:pPr>
    </w:p>
    <w:p w14:paraId="11DCCD08" w14:textId="77777777" w:rsidR="001F24EF" w:rsidRDefault="001F24EF" w:rsidP="00063BE2">
      <w:pPr>
        <w:ind w:firstLine="567"/>
        <w:jc w:val="both"/>
        <w:rPr>
          <w:rFonts w:ascii="Arial" w:hAnsi="Arial" w:cs="Arial"/>
        </w:rPr>
      </w:pPr>
    </w:p>
    <w:p w14:paraId="5D7FFB62" w14:textId="77777777" w:rsidR="000E2F9F" w:rsidRDefault="000E2F9F" w:rsidP="00063BE2">
      <w:pPr>
        <w:ind w:firstLine="567"/>
        <w:jc w:val="both"/>
        <w:rPr>
          <w:rFonts w:ascii="Arial" w:hAnsi="Arial" w:cs="Arial"/>
        </w:rPr>
      </w:pPr>
    </w:p>
    <w:p w14:paraId="11DBC3C2" w14:textId="77777777" w:rsidR="000E2F9F" w:rsidRDefault="000E2F9F" w:rsidP="00063BE2">
      <w:pPr>
        <w:ind w:firstLine="567"/>
        <w:jc w:val="both"/>
        <w:rPr>
          <w:rFonts w:ascii="Arial" w:hAnsi="Arial" w:cs="Arial"/>
        </w:rPr>
      </w:pPr>
    </w:p>
    <w:p w14:paraId="36F1A532" w14:textId="77777777" w:rsidR="000E2F9F" w:rsidRDefault="000E2F9F" w:rsidP="00063BE2">
      <w:pPr>
        <w:ind w:firstLine="567"/>
        <w:jc w:val="both"/>
        <w:rPr>
          <w:rFonts w:ascii="Arial" w:hAnsi="Arial" w:cs="Arial"/>
        </w:rPr>
      </w:pPr>
    </w:p>
    <w:p w14:paraId="6F5B4016" w14:textId="77777777" w:rsidR="000E2F9F" w:rsidRDefault="000E2F9F" w:rsidP="00063BE2">
      <w:pPr>
        <w:ind w:firstLine="567"/>
        <w:jc w:val="both"/>
        <w:rPr>
          <w:rFonts w:ascii="Arial" w:hAnsi="Arial" w:cs="Arial"/>
        </w:rPr>
      </w:pPr>
    </w:p>
    <w:p w14:paraId="1AB66C6D" w14:textId="77777777" w:rsidR="000E2F9F" w:rsidRDefault="000E2F9F" w:rsidP="00063BE2">
      <w:pPr>
        <w:ind w:firstLine="567"/>
        <w:jc w:val="both"/>
        <w:rPr>
          <w:rFonts w:ascii="Arial" w:hAnsi="Arial" w:cs="Arial"/>
        </w:rPr>
      </w:pPr>
    </w:p>
    <w:p w14:paraId="636A62BE" w14:textId="77777777" w:rsidR="000E2F9F" w:rsidRDefault="000E2F9F" w:rsidP="00063BE2">
      <w:pPr>
        <w:ind w:firstLine="567"/>
        <w:jc w:val="both"/>
        <w:rPr>
          <w:rFonts w:ascii="Arial" w:hAnsi="Arial" w:cs="Arial"/>
        </w:rPr>
      </w:pPr>
    </w:p>
    <w:p w14:paraId="035B085D" w14:textId="77777777" w:rsidR="000E2F9F" w:rsidRDefault="000E2F9F" w:rsidP="00063BE2">
      <w:pPr>
        <w:ind w:firstLine="567"/>
        <w:jc w:val="both"/>
        <w:rPr>
          <w:rFonts w:ascii="Arial" w:hAnsi="Arial" w:cs="Arial"/>
        </w:rPr>
      </w:pPr>
    </w:p>
    <w:p w14:paraId="565C9C7E" w14:textId="77777777" w:rsidR="000E2F9F" w:rsidRDefault="000E2F9F" w:rsidP="00063BE2">
      <w:pPr>
        <w:ind w:firstLine="567"/>
        <w:jc w:val="both"/>
        <w:rPr>
          <w:rFonts w:ascii="Arial" w:hAnsi="Arial" w:cs="Arial"/>
        </w:rPr>
      </w:pPr>
    </w:p>
    <w:p w14:paraId="167B1D9C" w14:textId="77777777" w:rsidR="000E2F9F" w:rsidRPr="00957130" w:rsidRDefault="000E2F9F" w:rsidP="000E2F9F">
      <w:pPr>
        <w:jc w:val="center"/>
        <w:rPr>
          <w:rFonts w:ascii="Arial" w:hAnsi="Arial" w:cs="Arial"/>
          <w:b/>
        </w:rPr>
      </w:pPr>
      <w:r w:rsidRPr="00957130">
        <w:rPr>
          <w:rFonts w:ascii="Arial" w:hAnsi="Arial" w:cs="Arial"/>
          <w:b/>
        </w:rPr>
        <w:lastRenderedPageBreak/>
        <w:t>Приложение Д</w:t>
      </w:r>
      <w:r>
        <w:rPr>
          <w:rFonts w:ascii="Arial" w:hAnsi="Arial" w:cs="Arial"/>
          <w:b/>
        </w:rPr>
        <w:t>.А</w:t>
      </w:r>
    </w:p>
    <w:p w14:paraId="0C2BB055" w14:textId="77777777" w:rsidR="000E2F9F" w:rsidRPr="00B11378" w:rsidRDefault="000E2F9F" w:rsidP="000E2F9F">
      <w:pPr>
        <w:jc w:val="center"/>
        <w:rPr>
          <w:rFonts w:ascii="Arial" w:hAnsi="Arial" w:cs="Arial"/>
          <w:i/>
        </w:rPr>
      </w:pPr>
      <w:r w:rsidRPr="001F0EC0">
        <w:rPr>
          <w:rFonts w:ascii="Arial" w:hAnsi="Arial" w:cs="Arial"/>
          <w:i/>
        </w:rPr>
        <w:t>(справочное)</w:t>
      </w:r>
    </w:p>
    <w:p w14:paraId="03186B60" w14:textId="77777777" w:rsidR="000E2F9F" w:rsidRPr="00293CB7" w:rsidRDefault="000E2F9F" w:rsidP="000E2F9F">
      <w:pPr>
        <w:jc w:val="center"/>
        <w:rPr>
          <w:rFonts w:ascii="Arial" w:hAnsi="Arial" w:cs="Arial"/>
          <w:b/>
          <w:sz w:val="20"/>
          <w:szCs w:val="20"/>
        </w:rPr>
      </w:pPr>
    </w:p>
    <w:p w14:paraId="5ADBE1B8" w14:textId="77777777" w:rsidR="000E2F9F" w:rsidRPr="00A55E54" w:rsidRDefault="000E2F9F" w:rsidP="000E2F9F">
      <w:pPr>
        <w:jc w:val="center"/>
        <w:rPr>
          <w:rFonts w:ascii="Arial" w:hAnsi="Arial" w:cs="Arial"/>
          <w:spacing w:val="-6"/>
        </w:rPr>
      </w:pPr>
      <w:proofErr w:type="gramStart"/>
      <w:r w:rsidRPr="00A55E54">
        <w:rPr>
          <w:rFonts w:ascii="Arial" w:hAnsi="Arial" w:cs="Arial"/>
          <w:spacing w:val="-6"/>
        </w:rPr>
        <w:t>Т</w:t>
      </w:r>
      <w:proofErr w:type="gramEnd"/>
      <w:r w:rsidRPr="00A55E54">
        <w:rPr>
          <w:rFonts w:ascii="Arial" w:hAnsi="Arial" w:cs="Arial"/>
          <w:spacing w:val="-6"/>
        </w:rPr>
        <w:t xml:space="preserve"> а б л и ц а Д.А.1</w:t>
      </w:r>
      <w:r w:rsidRPr="00A55E54">
        <w:rPr>
          <w:rFonts w:ascii="Arial" w:hAnsi="Arial" w:cs="Arial"/>
          <w:b/>
          <w:spacing w:val="-6"/>
        </w:rPr>
        <w:t xml:space="preserve"> – </w:t>
      </w:r>
      <w:r w:rsidRPr="00A55E54">
        <w:rPr>
          <w:rFonts w:ascii="Arial" w:hAnsi="Arial" w:cs="Arial"/>
          <w:spacing w:val="-6"/>
        </w:rPr>
        <w:t>Сведения о соответствии ссылочных американских стандартов ссылочным межгосударственным стандартам</w:t>
      </w:r>
    </w:p>
    <w:p w14:paraId="406F3141" w14:textId="77777777" w:rsidR="000E2F9F" w:rsidRPr="00A55E54" w:rsidRDefault="000E2F9F" w:rsidP="000E2F9F">
      <w:pPr>
        <w:rPr>
          <w:rFonts w:ascii="Arial" w:hAnsi="Arial"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8"/>
        <w:gridCol w:w="1706"/>
        <w:gridCol w:w="3680"/>
      </w:tblGrid>
      <w:tr w:rsidR="000E2F9F" w:rsidRPr="00A55E54" w14:paraId="7C33E615" w14:textId="77777777" w:rsidTr="003E1408">
        <w:trPr>
          <w:trHeight w:val="670"/>
        </w:trPr>
        <w:tc>
          <w:tcPr>
            <w:tcW w:w="2118" w:type="pct"/>
            <w:shd w:val="clear" w:color="auto" w:fill="auto"/>
            <w:vAlign w:val="center"/>
          </w:tcPr>
          <w:p w14:paraId="04C15A31" w14:textId="77777777" w:rsidR="000E2F9F" w:rsidRPr="00A55E54" w:rsidRDefault="000E2F9F" w:rsidP="00BB3686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A55E54">
              <w:rPr>
                <w:rFonts w:ascii="Arial" w:hAnsi="Arial" w:cs="Arial"/>
              </w:rPr>
              <w:t>Обозначение ссылочного американского стандарта</w:t>
            </w:r>
          </w:p>
        </w:tc>
        <w:tc>
          <w:tcPr>
            <w:tcW w:w="913" w:type="pct"/>
            <w:shd w:val="clear" w:color="auto" w:fill="auto"/>
            <w:vAlign w:val="center"/>
          </w:tcPr>
          <w:p w14:paraId="08ADB989" w14:textId="77777777" w:rsidR="000E2F9F" w:rsidRPr="00A55E54" w:rsidRDefault="000E2F9F" w:rsidP="00BB3686">
            <w:pPr>
              <w:jc w:val="center"/>
              <w:rPr>
                <w:rFonts w:ascii="Arial" w:hAnsi="Arial" w:cs="Arial"/>
              </w:rPr>
            </w:pPr>
            <w:r w:rsidRPr="00A55E54">
              <w:rPr>
                <w:rFonts w:ascii="Arial" w:hAnsi="Arial" w:cs="Arial"/>
              </w:rPr>
              <w:t>Степень соответствия</w:t>
            </w:r>
          </w:p>
        </w:tc>
        <w:tc>
          <w:tcPr>
            <w:tcW w:w="1969" w:type="pct"/>
            <w:shd w:val="clear" w:color="auto" w:fill="auto"/>
            <w:vAlign w:val="center"/>
          </w:tcPr>
          <w:p w14:paraId="0BB364EF" w14:textId="77777777" w:rsidR="000E2F9F" w:rsidRPr="00A55E54" w:rsidRDefault="000E2F9F" w:rsidP="00BB3686">
            <w:pPr>
              <w:jc w:val="center"/>
              <w:rPr>
                <w:rFonts w:ascii="Arial" w:hAnsi="Arial" w:cs="Arial"/>
              </w:rPr>
            </w:pPr>
            <w:r w:rsidRPr="00A55E54">
              <w:rPr>
                <w:rFonts w:ascii="Arial" w:hAnsi="Arial" w:cs="Arial"/>
              </w:rPr>
              <w:t>Обозначение и наименование соответствующего межгосударственного стандарта</w:t>
            </w:r>
          </w:p>
        </w:tc>
      </w:tr>
      <w:tr w:rsidR="000E2F9F" w:rsidRPr="00A55E54" w14:paraId="7BE8E15E" w14:textId="77777777" w:rsidTr="003E1408">
        <w:trPr>
          <w:trHeight w:val="838"/>
        </w:trPr>
        <w:tc>
          <w:tcPr>
            <w:tcW w:w="2118" w:type="pct"/>
            <w:shd w:val="clear" w:color="auto" w:fill="auto"/>
            <w:vAlign w:val="center"/>
          </w:tcPr>
          <w:p w14:paraId="4649565D" w14:textId="580F91F0" w:rsidR="000E2F9F" w:rsidRPr="00E74119" w:rsidRDefault="00E74119" w:rsidP="00E74119">
            <w:pPr>
              <w:pStyle w:val="a3"/>
              <w:ind w:firstLine="0"/>
              <w:outlineLvl w:val="0"/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</w:pPr>
            <w:r w:rsidRPr="00CE6F06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D</w:t>
            </w:r>
            <w:r w:rsidRPr="00CE6F06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2386 </w:t>
            </w:r>
            <w:r w:rsidRPr="00CE6F06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Test</w:t>
            </w:r>
            <w:r w:rsidRPr="00CE6F06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CE6F06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Method</w:t>
            </w:r>
            <w:r w:rsidRPr="00CE6F06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CE6F06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for</w:t>
            </w:r>
            <w:r w:rsidRPr="00CE6F06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CE6F06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Freezing</w:t>
            </w:r>
            <w:r w:rsidRPr="00CE6F06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CE6F06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Point</w:t>
            </w:r>
            <w:r w:rsidRPr="00CE6F06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CE6F06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of</w:t>
            </w:r>
            <w:r w:rsidRPr="00CE6F06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CE6F06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Aviation</w:t>
            </w:r>
            <w:r w:rsidRPr="00CE6F06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CE6F06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Fuels</w:t>
            </w:r>
            <w:r w:rsidRPr="00CE6F06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>(</w:t>
            </w:r>
            <w:r w:rsidRPr="00CE6F06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>Стандартный метод определения точки замерзания авиационных топлив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913" w:type="pct"/>
            <w:shd w:val="clear" w:color="auto" w:fill="auto"/>
            <w:vAlign w:val="center"/>
          </w:tcPr>
          <w:p w14:paraId="0683023C" w14:textId="77777777" w:rsidR="000E2F9F" w:rsidRPr="00A55E54" w:rsidRDefault="000E2F9F" w:rsidP="00BB36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969" w:type="pct"/>
            <w:shd w:val="clear" w:color="auto" w:fill="auto"/>
            <w:vAlign w:val="center"/>
          </w:tcPr>
          <w:p w14:paraId="6AF9601B" w14:textId="77777777" w:rsidR="000E2F9F" w:rsidRPr="00A55E54" w:rsidRDefault="000E2F9F" w:rsidP="00BB3686">
            <w:pPr>
              <w:tabs>
                <w:tab w:val="left" w:pos="3615"/>
              </w:tabs>
              <w:ind w:firstLine="3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</w:tc>
      </w:tr>
      <w:tr w:rsidR="000E2F9F" w:rsidRPr="00A55E54" w14:paraId="2F8EB2B7" w14:textId="77777777" w:rsidTr="003E1408">
        <w:trPr>
          <w:trHeight w:val="951"/>
        </w:trPr>
        <w:tc>
          <w:tcPr>
            <w:tcW w:w="2118" w:type="pct"/>
            <w:shd w:val="clear" w:color="auto" w:fill="auto"/>
            <w:vAlign w:val="center"/>
          </w:tcPr>
          <w:p w14:paraId="102535B4" w14:textId="10823143" w:rsidR="000E2F9F" w:rsidRPr="00E74119" w:rsidRDefault="00E74119" w:rsidP="00E74119">
            <w:pPr>
              <w:pStyle w:val="a9"/>
              <w:jc w:val="both"/>
              <w:rPr>
                <w:rFonts w:ascii="Arial" w:hAnsi="Arial" w:cs="Arial"/>
                <w:lang w:val="ru-RU"/>
              </w:rPr>
            </w:pPr>
            <w:r w:rsidRPr="00CE6F06">
              <w:rPr>
                <w:rFonts w:ascii="Arial" w:hAnsi="Arial" w:cs="Arial"/>
                <w:lang w:val="en-US"/>
              </w:rPr>
              <w:t>D</w:t>
            </w:r>
            <w:r w:rsidRPr="00CE6F06">
              <w:rPr>
                <w:rFonts w:ascii="Arial" w:hAnsi="Arial" w:cs="Arial"/>
                <w:lang w:val="ru-RU"/>
              </w:rPr>
              <w:t xml:space="preserve">4057 </w:t>
            </w:r>
            <w:r w:rsidRPr="00CE6F06">
              <w:rPr>
                <w:rFonts w:ascii="Arial" w:hAnsi="Arial" w:cs="Arial"/>
                <w:lang w:val="en-US"/>
              </w:rPr>
              <w:t>Practice</w:t>
            </w:r>
            <w:r w:rsidRPr="00CE6F06">
              <w:rPr>
                <w:rFonts w:ascii="Arial" w:hAnsi="Arial" w:cs="Arial"/>
                <w:lang w:val="ru-RU"/>
              </w:rPr>
              <w:t xml:space="preserve"> </w:t>
            </w:r>
            <w:r w:rsidRPr="00CE6F06">
              <w:rPr>
                <w:rFonts w:ascii="Arial" w:hAnsi="Arial" w:cs="Arial"/>
                <w:lang w:val="en-US"/>
              </w:rPr>
              <w:t>for</w:t>
            </w:r>
            <w:r w:rsidRPr="00CE6F06">
              <w:rPr>
                <w:rFonts w:ascii="Arial" w:hAnsi="Arial" w:cs="Arial"/>
                <w:lang w:val="ru-RU"/>
              </w:rPr>
              <w:t xml:space="preserve"> </w:t>
            </w:r>
            <w:r w:rsidRPr="00CE6F06">
              <w:rPr>
                <w:rFonts w:ascii="Arial" w:hAnsi="Arial" w:cs="Arial"/>
                <w:lang w:val="en-US"/>
              </w:rPr>
              <w:t>M</w:t>
            </w:r>
            <w:r>
              <w:rPr>
                <w:rFonts w:ascii="Arial" w:hAnsi="Arial" w:cs="Arial"/>
                <w:lang w:val="en-US"/>
              </w:rPr>
              <w:t>anual</w:t>
            </w:r>
            <w:r w:rsidRPr="00CE6F06">
              <w:rPr>
                <w:rFonts w:ascii="Arial" w:hAnsi="Arial" w:cs="Arial"/>
                <w:lang w:val="ru-RU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Sampling</w:t>
            </w:r>
            <w:r w:rsidRPr="00CE6F06">
              <w:rPr>
                <w:rFonts w:ascii="Arial" w:hAnsi="Arial" w:cs="Arial"/>
                <w:lang w:val="ru-RU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of</w:t>
            </w:r>
            <w:r w:rsidRPr="00CE6F06">
              <w:rPr>
                <w:rFonts w:ascii="Arial" w:hAnsi="Arial" w:cs="Arial"/>
                <w:lang w:val="ru-RU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Petroleum</w:t>
            </w:r>
            <w:r w:rsidRPr="00CE6F06">
              <w:rPr>
                <w:rFonts w:ascii="Arial" w:hAnsi="Arial" w:cs="Arial"/>
                <w:lang w:val="ru-RU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and</w:t>
            </w:r>
            <w:r w:rsidRPr="00CE6F06">
              <w:rPr>
                <w:rFonts w:ascii="Arial" w:hAnsi="Arial" w:cs="Arial"/>
                <w:lang w:val="ru-RU"/>
              </w:rPr>
              <w:t xml:space="preserve"> </w:t>
            </w:r>
            <w:r w:rsidRPr="00CE6F06">
              <w:rPr>
                <w:rFonts w:ascii="Arial" w:hAnsi="Arial" w:cs="Arial"/>
                <w:lang w:val="en-US"/>
              </w:rPr>
              <w:t>Petroleum</w:t>
            </w:r>
            <w:r w:rsidRPr="00CE6F06">
              <w:rPr>
                <w:rFonts w:ascii="Arial" w:hAnsi="Arial" w:cs="Arial"/>
                <w:lang w:val="ru-RU"/>
              </w:rPr>
              <w:t xml:space="preserve"> </w:t>
            </w:r>
            <w:r w:rsidRPr="00CE6F06">
              <w:rPr>
                <w:rFonts w:ascii="Arial" w:hAnsi="Arial" w:cs="Arial"/>
                <w:lang w:val="en-US"/>
              </w:rPr>
              <w:t>Products</w:t>
            </w:r>
            <w:r w:rsidRPr="00CE6F06">
              <w:rPr>
                <w:rFonts w:ascii="Arial" w:hAnsi="Arial" w:cs="Arial"/>
                <w:lang w:val="ru-RU"/>
              </w:rPr>
              <w:t xml:space="preserve"> (Практическое руководство по ручному отбору о</w:t>
            </w:r>
            <w:r w:rsidR="00AE3CE8">
              <w:rPr>
                <w:rFonts w:ascii="Arial" w:hAnsi="Arial" w:cs="Arial"/>
                <w:lang w:val="ru-RU"/>
              </w:rPr>
              <w:t>бразцов нефти и нефтепродуктов)</w:t>
            </w:r>
          </w:p>
        </w:tc>
        <w:tc>
          <w:tcPr>
            <w:tcW w:w="913" w:type="pct"/>
            <w:shd w:val="clear" w:color="auto" w:fill="auto"/>
            <w:vAlign w:val="center"/>
          </w:tcPr>
          <w:p w14:paraId="7E89FCA0" w14:textId="18125568" w:rsidR="000E2F9F" w:rsidRPr="003E1408" w:rsidRDefault="003E1408" w:rsidP="00BB3686">
            <w:pPr>
              <w:jc w:val="center"/>
              <w:rPr>
                <w:rFonts w:ascii="Arial" w:hAnsi="Arial" w:cs="Arial"/>
              </w:rPr>
            </w:pPr>
            <w:r w:rsidRPr="003E1408">
              <w:rPr>
                <w:rFonts w:ascii="Arial" w:hAnsi="Arial" w:cs="Arial"/>
              </w:rPr>
              <w:t>NEQ</w:t>
            </w:r>
          </w:p>
        </w:tc>
        <w:tc>
          <w:tcPr>
            <w:tcW w:w="1969" w:type="pct"/>
            <w:shd w:val="clear" w:color="auto" w:fill="auto"/>
            <w:vAlign w:val="center"/>
          </w:tcPr>
          <w:p w14:paraId="47FF4D7F" w14:textId="384C5160" w:rsidR="00AE3CE8" w:rsidRPr="00AE3CE8" w:rsidRDefault="00AE3CE8" w:rsidP="00AE3CE8">
            <w:pPr>
              <w:jc w:val="center"/>
              <w:rPr>
                <w:rFonts w:ascii="Arial" w:hAnsi="Arial" w:cs="Arial"/>
              </w:rPr>
            </w:pPr>
            <w:r w:rsidRPr="00AE3CE8">
              <w:rPr>
                <w:rFonts w:ascii="Arial" w:hAnsi="Arial" w:cs="Arial"/>
              </w:rPr>
              <w:t xml:space="preserve">ГОСТ 31873-2012 </w:t>
            </w:r>
            <w:r>
              <w:rPr>
                <w:rFonts w:ascii="Arial" w:hAnsi="Arial" w:cs="Arial"/>
              </w:rPr>
              <w:br/>
            </w:r>
            <w:r w:rsidRPr="00AE3CE8">
              <w:rPr>
                <w:rFonts w:ascii="Arial" w:hAnsi="Arial" w:cs="Arial"/>
              </w:rPr>
              <w:t>«Нефть и нефтепродукты</w:t>
            </w:r>
            <w:r>
              <w:rPr>
                <w:rFonts w:ascii="Arial" w:hAnsi="Arial" w:cs="Arial"/>
              </w:rPr>
              <w:t>.</w:t>
            </w:r>
          </w:p>
          <w:p w14:paraId="0EAD75D9" w14:textId="2A7BD7D6" w:rsidR="000E2F9F" w:rsidRPr="00AE3CE8" w:rsidRDefault="00AE3CE8" w:rsidP="00AE3CE8">
            <w:pPr>
              <w:jc w:val="center"/>
              <w:rPr>
                <w:rFonts w:ascii="Arial" w:hAnsi="Arial" w:cs="Arial"/>
              </w:rPr>
            </w:pPr>
            <w:r w:rsidRPr="00AE3CE8">
              <w:rPr>
                <w:rFonts w:ascii="Arial" w:hAnsi="Arial" w:cs="Arial"/>
              </w:rPr>
              <w:t>Методы ручного отбора проб»</w:t>
            </w:r>
          </w:p>
        </w:tc>
      </w:tr>
      <w:tr w:rsidR="000E2F9F" w:rsidRPr="00A55E54" w14:paraId="541E8760" w14:textId="77777777" w:rsidTr="003E1408">
        <w:trPr>
          <w:trHeight w:val="951"/>
        </w:trPr>
        <w:tc>
          <w:tcPr>
            <w:tcW w:w="2118" w:type="pct"/>
            <w:shd w:val="clear" w:color="auto" w:fill="auto"/>
            <w:vAlign w:val="center"/>
          </w:tcPr>
          <w:p w14:paraId="706FF885" w14:textId="79B399A0" w:rsidR="000E2F9F" w:rsidRPr="00E74119" w:rsidRDefault="00E74119" w:rsidP="00E74119">
            <w:pPr>
              <w:pStyle w:val="a9"/>
              <w:jc w:val="both"/>
              <w:rPr>
                <w:rFonts w:ascii="Arial" w:hAnsi="Arial" w:cs="Arial"/>
                <w:lang w:val="ru-RU"/>
              </w:rPr>
            </w:pPr>
            <w:r w:rsidRPr="00CE6F06">
              <w:rPr>
                <w:rFonts w:ascii="Arial" w:hAnsi="Arial" w:cs="Arial"/>
                <w:lang w:val="en-US"/>
              </w:rPr>
              <w:t>D</w:t>
            </w:r>
            <w:r w:rsidRPr="00CE6F06">
              <w:rPr>
                <w:rFonts w:ascii="Arial" w:hAnsi="Arial" w:cs="Arial"/>
                <w:lang w:val="ru-RU"/>
              </w:rPr>
              <w:t xml:space="preserve">4177 </w:t>
            </w:r>
            <w:r w:rsidRPr="00CE6F06">
              <w:rPr>
                <w:rFonts w:ascii="Arial" w:hAnsi="Arial" w:cs="Arial"/>
                <w:lang w:val="en-US"/>
              </w:rPr>
              <w:t>Practice</w:t>
            </w:r>
            <w:r w:rsidRPr="00CE6F06">
              <w:rPr>
                <w:rFonts w:ascii="Arial" w:hAnsi="Arial" w:cs="Arial"/>
                <w:lang w:val="ru-RU"/>
              </w:rPr>
              <w:t xml:space="preserve"> </w:t>
            </w:r>
            <w:r w:rsidRPr="00CE6F06">
              <w:rPr>
                <w:rFonts w:ascii="Arial" w:hAnsi="Arial" w:cs="Arial"/>
                <w:lang w:val="en-US"/>
              </w:rPr>
              <w:t>for</w:t>
            </w:r>
            <w:r w:rsidRPr="00CE6F06">
              <w:rPr>
                <w:rFonts w:ascii="Arial" w:hAnsi="Arial" w:cs="Arial"/>
                <w:lang w:val="ru-RU"/>
              </w:rPr>
              <w:t xml:space="preserve"> </w:t>
            </w:r>
            <w:r w:rsidRPr="00CE6F06">
              <w:rPr>
                <w:rFonts w:ascii="Arial" w:hAnsi="Arial" w:cs="Arial"/>
                <w:lang w:val="en-US"/>
              </w:rPr>
              <w:t>Auto</w:t>
            </w:r>
            <w:r>
              <w:rPr>
                <w:rFonts w:ascii="Arial" w:hAnsi="Arial" w:cs="Arial"/>
                <w:lang w:val="en-US"/>
              </w:rPr>
              <w:t>matic</w:t>
            </w:r>
            <w:r w:rsidRPr="00CE6F06">
              <w:rPr>
                <w:rFonts w:ascii="Arial" w:hAnsi="Arial" w:cs="Arial"/>
                <w:lang w:val="ru-RU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Sampling</w:t>
            </w:r>
            <w:r w:rsidRPr="00CE6F06">
              <w:rPr>
                <w:rFonts w:ascii="Arial" w:hAnsi="Arial" w:cs="Arial"/>
                <w:lang w:val="ru-RU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of</w:t>
            </w:r>
            <w:r w:rsidRPr="00CE6F06">
              <w:rPr>
                <w:rFonts w:ascii="Arial" w:hAnsi="Arial" w:cs="Arial"/>
                <w:lang w:val="ru-RU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Petroleum</w:t>
            </w:r>
            <w:r w:rsidRPr="00CE6F06">
              <w:rPr>
                <w:rFonts w:ascii="Arial" w:hAnsi="Arial" w:cs="Arial"/>
                <w:lang w:val="ru-RU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and</w:t>
            </w:r>
            <w:r w:rsidRPr="00CE6F06">
              <w:rPr>
                <w:rFonts w:ascii="Arial" w:hAnsi="Arial" w:cs="Arial"/>
                <w:lang w:val="ru-RU"/>
              </w:rPr>
              <w:t xml:space="preserve"> </w:t>
            </w:r>
            <w:r w:rsidRPr="00CE6F06">
              <w:rPr>
                <w:rFonts w:ascii="Arial" w:hAnsi="Arial" w:cs="Arial"/>
                <w:lang w:val="en-US"/>
              </w:rPr>
              <w:t>Petroleum</w:t>
            </w:r>
            <w:r w:rsidRPr="00CE6F06">
              <w:rPr>
                <w:rFonts w:ascii="Arial" w:hAnsi="Arial" w:cs="Arial"/>
                <w:lang w:val="ru-RU"/>
              </w:rPr>
              <w:t xml:space="preserve"> </w:t>
            </w:r>
            <w:r w:rsidRPr="00CE6F06">
              <w:rPr>
                <w:rFonts w:ascii="Arial" w:hAnsi="Arial" w:cs="Arial"/>
                <w:lang w:val="en-US"/>
              </w:rPr>
              <w:t>Products</w:t>
            </w:r>
            <w:r w:rsidRPr="00CE6F06">
              <w:rPr>
                <w:rFonts w:ascii="Arial" w:hAnsi="Arial" w:cs="Arial"/>
                <w:lang w:val="ru-RU"/>
              </w:rPr>
              <w:t xml:space="preserve"> (Практическое руководство по автоматическому отбору о</w:t>
            </w:r>
            <w:r w:rsidR="00AE3CE8">
              <w:rPr>
                <w:rFonts w:ascii="Arial" w:hAnsi="Arial" w:cs="Arial"/>
                <w:lang w:val="ru-RU"/>
              </w:rPr>
              <w:t>бразцов нефти и нефтепродуктов)</w:t>
            </w:r>
          </w:p>
        </w:tc>
        <w:tc>
          <w:tcPr>
            <w:tcW w:w="913" w:type="pct"/>
            <w:shd w:val="clear" w:color="auto" w:fill="auto"/>
            <w:vAlign w:val="center"/>
          </w:tcPr>
          <w:p w14:paraId="129E004E" w14:textId="77777777" w:rsidR="000E2F9F" w:rsidRPr="00A55E54" w:rsidRDefault="000E2F9F" w:rsidP="00BB36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969" w:type="pct"/>
            <w:shd w:val="clear" w:color="auto" w:fill="auto"/>
            <w:vAlign w:val="center"/>
          </w:tcPr>
          <w:p w14:paraId="527E58B9" w14:textId="77777777" w:rsidR="000E2F9F" w:rsidRPr="00A55E54" w:rsidRDefault="000E2F9F" w:rsidP="00BB36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</w:tc>
      </w:tr>
      <w:tr w:rsidR="000E2F9F" w:rsidRPr="00A55E54" w14:paraId="5E54B0B2" w14:textId="77777777" w:rsidTr="003E1408">
        <w:trPr>
          <w:trHeight w:val="951"/>
        </w:trPr>
        <w:tc>
          <w:tcPr>
            <w:tcW w:w="2118" w:type="pct"/>
            <w:shd w:val="clear" w:color="auto" w:fill="auto"/>
            <w:vAlign w:val="center"/>
          </w:tcPr>
          <w:p w14:paraId="4CF150A7" w14:textId="3E8E7E70" w:rsidR="000E2F9F" w:rsidRPr="00E74119" w:rsidRDefault="00E74119" w:rsidP="00AE3CE8">
            <w:pPr>
              <w:pStyle w:val="a9"/>
              <w:jc w:val="both"/>
              <w:rPr>
                <w:rFonts w:ascii="Arial" w:hAnsi="Arial" w:cs="Arial"/>
                <w:lang w:val="ru-RU"/>
              </w:rPr>
            </w:pPr>
            <w:r w:rsidRPr="00CE6F06">
              <w:rPr>
                <w:rFonts w:ascii="Arial" w:hAnsi="Arial" w:cs="Arial"/>
                <w:lang w:val="en-US"/>
              </w:rPr>
              <w:t>D</w:t>
            </w:r>
            <w:r w:rsidRPr="00CE6F06">
              <w:rPr>
                <w:rFonts w:ascii="Arial" w:hAnsi="Arial" w:cs="Arial"/>
                <w:lang w:val="ru-RU"/>
              </w:rPr>
              <w:t xml:space="preserve">5901 </w:t>
            </w:r>
            <w:r w:rsidRPr="00CE6F06">
              <w:rPr>
                <w:rFonts w:ascii="Arial" w:hAnsi="Arial" w:cs="Arial"/>
                <w:lang w:val="en-US"/>
              </w:rPr>
              <w:t>Test</w:t>
            </w:r>
            <w:r w:rsidRPr="00CE6F06">
              <w:rPr>
                <w:rFonts w:ascii="Arial" w:hAnsi="Arial" w:cs="Arial"/>
                <w:lang w:val="ru-RU"/>
              </w:rPr>
              <w:t xml:space="preserve"> </w:t>
            </w:r>
            <w:r w:rsidRPr="00CE6F06">
              <w:rPr>
                <w:rFonts w:ascii="Arial" w:hAnsi="Arial" w:cs="Arial"/>
                <w:lang w:val="en-US"/>
              </w:rPr>
              <w:t>Method</w:t>
            </w:r>
            <w:r w:rsidRPr="00CE6F06">
              <w:rPr>
                <w:rFonts w:ascii="Arial" w:hAnsi="Arial" w:cs="Arial"/>
                <w:lang w:val="ru-RU"/>
              </w:rPr>
              <w:t xml:space="preserve"> </w:t>
            </w:r>
            <w:r w:rsidRPr="00CE6F06">
              <w:rPr>
                <w:rFonts w:ascii="Arial" w:hAnsi="Arial" w:cs="Arial"/>
                <w:lang w:val="en-US"/>
              </w:rPr>
              <w:t>for</w:t>
            </w:r>
            <w:r w:rsidRPr="00CE6F06">
              <w:rPr>
                <w:rFonts w:ascii="Arial" w:hAnsi="Arial" w:cs="Arial"/>
                <w:lang w:val="ru-RU"/>
              </w:rPr>
              <w:t xml:space="preserve"> </w:t>
            </w:r>
            <w:r w:rsidRPr="00CE6F06">
              <w:rPr>
                <w:rFonts w:ascii="Arial" w:hAnsi="Arial" w:cs="Arial"/>
                <w:lang w:val="en-US"/>
              </w:rPr>
              <w:t>F</w:t>
            </w:r>
            <w:r>
              <w:rPr>
                <w:rFonts w:ascii="Arial" w:hAnsi="Arial" w:cs="Arial"/>
                <w:lang w:val="en-US"/>
              </w:rPr>
              <w:t>reezing</w:t>
            </w:r>
            <w:r w:rsidRPr="00CE6F06">
              <w:rPr>
                <w:rFonts w:ascii="Arial" w:hAnsi="Arial" w:cs="Arial"/>
                <w:lang w:val="ru-RU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Point</w:t>
            </w:r>
            <w:r w:rsidRPr="00CE6F06">
              <w:rPr>
                <w:rFonts w:ascii="Arial" w:hAnsi="Arial" w:cs="Arial"/>
                <w:lang w:val="ru-RU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of</w:t>
            </w:r>
            <w:r w:rsidRPr="00CE6F06">
              <w:rPr>
                <w:rFonts w:ascii="Arial" w:hAnsi="Arial" w:cs="Arial"/>
                <w:lang w:val="ru-RU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Aviation</w:t>
            </w:r>
            <w:r w:rsidRPr="00CE6F06">
              <w:rPr>
                <w:rFonts w:ascii="Arial" w:hAnsi="Arial" w:cs="Arial"/>
                <w:lang w:val="ru-RU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Fuels</w:t>
            </w:r>
            <w:r w:rsidRPr="00CE6F06">
              <w:rPr>
                <w:rFonts w:ascii="Arial" w:hAnsi="Arial" w:cs="Arial"/>
                <w:lang w:val="ru-RU"/>
              </w:rPr>
              <w:t xml:space="preserve"> (</w:t>
            </w:r>
            <w:r w:rsidRPr="00CE6F06">
              <w:rPr>
                <w:rFonts w:ascii="Arial" w:hAnsi="Arial" w:cs="Arial"/>
                <w:lang w:val="en-US"/>
              </w:rPr>
              <w:t>Automated</w:t>
            </w:r>
            <w:r w:rsidRPr="00CE6F06">
              <w:rPr>
                <w:rFonts w:ascii="Arial" w:hAnsi="Arial" w:cs="Arial"/>
                <w:lang w:val="ru-RU"/>
              </w:rPr>
              <w:t xml:space="preserve"> </w:t>
            </w:r>
            <w:r w:rsidRPr="00CE6F06">
              <w:rPr>
                <w:rFonts w:ascii="Arial" w:hAnsi="Arial" w:cs="Arial"/>
                <w:lang w:val="en-US"/>
              </w:rPr>
              <w:t>Optical</w:t>
            </w:r>
            <w:r w:rsidRPr="00CE6F06">
              <w:rPr>
                <w:rFonts w:ascii="Arial" w:hAnsi="Arial" w:cs="Arial"/>
                <w:lang w:val="ru-RU"/>
              </w:rPr>
              <w:t xml:space="preserve"> </w:t>
            </w:r>
            <w:r w:rsidRPr="00CE6F06">
              <w:rPr>
                <w:rFonts w:ascii="Arial" w:hAnsi="Arial" w:cs="Arial"/>
                <w:lang w:val="en-US"/>
              </w:rPr>
              <w:t>Method</w:t>
            </w:r>
            <w:r w:rsidRPr="00CE6F06">
              <w:rPr>
                <w:rFonts w:ascii="Arial" w:hAnsi="Arial" w:cs="Arial"/>
                <w:lang w:val="ru-RU"/>
              </w:rPr>
              <w:t>) (Стандартный метод определения точки замерзания авиационных топлив (автоматический оптический мет</w:t>
            </w:r>
            <w:r w:rsidR="00AE3CE8">
              <w:rPr>
                <w:rFonts w:ascii="Arial" w:hAnsi="Arial" w:cs="Arial"/>
                <w:lang w:val="ru-RU"/>
              </w:rPr>
              <w:t>од))</w:t>
            </w:r>
          </w:p>
        </w:tc>
        <w:tc>
          <w:tcPr>
            <w:tcW w:w="913" w:type="pct"/>
            <w:shd w:val="clear" w:color="auto" w:fill="auto"/>
            <w:vAlign w:val="center"/>
          </w:tcPr>
          <w:p w14:paraId="60AFF8E6" w14:textId="77777777" w:rsidR="000E2F9F" w:rsidRPr="00A55E54" w:rsidRDefault="000E2F9F" w:rsidP="00BB36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969" w:type="pct"/>
            <w:shd w:val="clear" w:color="auto" w:fill="auto"/>
            <w:vAlign w:val="center"/>
          </w:tcPr>
          <w:p w14:paraId="59EC6E6A" w14:textId="77777777" w:rsidR="000E2F9F" w:rsidRPr="00A55E54" w:rsidRDefault="000E2F9F" w:rsidP="00BB36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</w:tc>
      </w:tr>
      <w:tr w:rsidR="000E2F9F" w:rsidRPr="00A55E54" w14:paraId="507C8514" w14:textId="77777777" w:rsidTr="003E1408">
        <w:tblPrEx>
          <w:jc w:val="center"/>
        </w:tblPrEx>
        <w:trPr>
          <w:trHeight w:val="951"/>
          <w:jc w:val="center"/>
        </w:trPr>
        <w:tc>
          <w:tcPr>
            <w:tcW w:w="2118" w:type="pct"/>
            <w:shd w:val="clear" w:color="auto" w:fill="auto"/>
            <w:vAlign w:val="center"/>
          </w:tcPr>
          <w:p w14:paraId="7193D910" w14:textId="730B0426" w:rsidR="000E2F9F" w:rsidRPr="00AE3CE8" w:rsidRDefault="00E74119" w:rsidP="00AE3CE8">
            <w:pPr>
              <w:pStyle w:val="a9"/>
              <w:jc w:val="both"/>
              <w:rPr>
                <w:rFonts w:ascii="Arial" w:hAnsi="Arial" w:cs="Arial"/>
                <w:lang w:val="ru-RU"/>
              </w:rPr>
            </w:pPr>
            <w:r w:rsidRPr="00CE6F06">
              <w:rPr>
                <w:rFonts w:ascii="Arial" w:hAnsi="Arial" w:cs="Arial"/>
                <w:lang w:val="en-US"/>
              </w:rPr>
              <w:t>D</w:t>
            </w:r>
            <w:r w:rsidRPr="00CE6F06">
              <w:rPr>
                <w:rFonts w:ascii="Arial" w:hAnsi="Arial" w:cs="Arial"/>
                <w:lang w:val="ru-RU"/>
              </w:rPr>
              <w:t xml:space="preserve">6708 </w:t>
            </w:r>
            <w:r w:rsidRPr="00CE6F06">
              <w:rPr>
                <w:rFonts w:ascii="Arial" w:hAnsi="Arial" w:cs="Arial"/>
                <w:lang w:val="en-US"/>
              </w:rPr>
              <w:t>Practice</w:t>
            </w:r>
            <w:r w:rsidRPr="00CE6F06">
              <w:rPr>
                <w:rFonts w:ascii="Arial" w:hAnsi="Arial" w:cs="Arial"/>
                <w:lang w:val="ru-RU"/>
              </w:rPr>
              <w:t xml:space="preserve"> </w:t>
            </w:r>
            <w:r w:rsidRPr="00CE6F06">
              <w:rPr>
                <w:rFonts w:ascii="Arial" w:hAnsi="Arial" w:cs="Arial"/>
                <w:lang w:val="en-US"/>
              </w:rPr>
              <w:t>for</w:t>
            </w:r>
            <w:r w:rsidRPr="00CE6F06">
              <w:rPr>
                <w:rFonts w:ascii="Arial" w:hAnsi="Arial" w:cs="Arial"/>
                <w:lang w:val="ru-RU"/>
              </w:rPr>
              <w:t xml:space="preserve"> </w:t>
            </w:r>
            <w:r w:rsidRPr="00CE6F06">
              <w:rPr>
                <w:rFonts w:ascii="Arial" w:hAnsi="Arial" w:cs="Arial"/>
                <w:lang w:val="en-US"/>
              </w:rPr>
              <w:t>Statist</w:t>
            </w:r>
            <w:r>
              <w:rPr>
                <w:rFonts w:ascii="Arial" w:hAnsi="Arial" w:cs="Arial"/>
                <w:lang w:val="en-US"/>
              </w:rPr>
              <w:t>ical</w:t>
            </w:r>
            <w:r w:rsidRPr="00CE6F06">
              <w:rPr>
                <w:rFonts w:ascii="Arial" w:hAnsi="Arial" w:cs="Arial"/>
                <w:lang w:val="ru-RU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Assessment</w:t>
            </w:r>
            <w:r w:rsidRPr="00CE6F06">
              <w:rPr>
                <w:rFonts w:ascii="Arial" w:hAnsi="Arial" w:cs="Arial"/>
                <w:lang w:val="ru-RU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and</w:t>
            </w:r>
            <w:r w:rsidRPr="00CE6F06">
              <w:rPr>
                <w:rFonts w:ascii="Arial" w:hAnsi="Arial" w:cs="Arial"/>
                <w:lang w:val="ru-RU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Improvement</w:t>
            </w:r>
            <w:r w:rsidRPr="00CE6F06">
              <w:rPr>
                <w:rFonts w:ascii="Arial" w:hAnsi="Arial" w:cs="Arial"/>
                <w:lang w:val="ru-RU"/>
              </w:rPr>
              <w:t xml:space="preserve"> </w:t>
            </w:r>
            <w:r w:rsidRPr="00CE6F06">
              <w:rPr>
                <w:rFonts w:ascii="Arial" w:hAnsi="Arial" w:cs="Arial"/>
                <w:lang w:val="en-US"/>
              </w:rPr>
              <w:t>of</w:t>
            </w:r>
            <w:r w:rsidRPr="00CE6F06">
              <w:rPr>
                <w:rFonts w:ascii="Arial" w:hAnsi="Arial" w:cs="Arial"/>
                <w:lang w:val="ru-RU"/>
              </w:rPr>
              <w:t xml:space="preserve"> </w:t>
            </w:r>
            <w:r w:rsidRPr="00CE6F06">
              <w:rPr>
                <w:rFonts w:ascii="Arial" w:hAnsi="Arial" w:cs="Arial"/>
                <w:lang w:val="en-US"/>
              </w:rPr>
              <w:t>Expected</w:t>
            </w:r>
            <w:r w:rsidRPr="00CE6F06">
              <w:rPr>
                <w:rFonts w:ascii="Arial" w:hAnsi="Arial" w:cs="Arial"/>
                <w:lang w:val="ru-RU"/>
              </w:rPr>
              <w:t xml:space="preserve"> </w:t>
            </w:r>
            <w:r w:rsidRPr="00CE6F06">
              <w:rPr>
                <w:rFonts w:ascii="Arial" w:hAnsi="Arial" w:cs="Arial"/>
                <w:lang w:val="en-US"/>
              </w:rPr>
              <w:t>Agreemen</w:t>
            </w:r>
            <w:r>
              <w:rPr>
                <w:rFonts w:ascii="Arial" w:hAnsi="Arial" w:cs="Arial"/>
                <w:lang w:val="en-US"/>
              </w:rPr>
              <w:t>t</w:t>
            </w:r>
            <w:r w:rsidRPr="00CE6F06">
              <w:rPr>
                <w:rFonts w:ascii="Arial" w:hAnsi="Arial" w:cs="Arial"/>
                <w:lang w:val="ru-RU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Between</w:t>
            </w:r>
            <w:r w:rsidRPr="00CE6F06">
              <w:rPr>
                <w:rFonts w:ascii="Arial" w:hAnsi="Arial" w:cs="Arial"/>
                <w:lang w:val="ru-RU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Two</w:t>
            </w:r>
            <w:r w:rsidRPr="00CE6F06">
              <w:rPr>
                <w:rFonts w:ascii="Arial" w:hAnsi="Arial" w:cs="Arial"/>
                <w:lang w:val="ru-RU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Test</w:t>
            </w:r>
            <w:r w:rsidRPr="00CE6F06">
              <w:rPr>
                <w:rFonts w:ascii="Arial" w:hAnsi="Arial" w:cs="Arial"/>
                <w:lang w:val="ru-RU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Methods</w:t>
            </w:r>
            <w:r w:rsidRPr="00CE6F06">
              <w:rPr>
                <w:rFonts w:ascii="Arial" w:hAnsi="Arial" w:cs="Arial"/>
                <w:lang w:val="ru-RU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that</w:t>
            </w:r>
            <w:r w:rsidRPr="00CE6F06">
              <w:rPr>
                <w:rFonts w:ascii="Arial" w:hAnsi="Arial" w:cs="Arial"/>
                <w:lang w:val="ru-RU"/>
              </w:rPr>
              <w:t xml:space="preserve"> </w:t>
            </w:r>
            <w:r w:rsidRPr="00CE6F06">
              <w:rPr>
                <w:rFonts w:ascii="Arial" w:hAnsi="Arial" w:cs="Arial"/>
                <w:lang w:val="en-US"/>
              </w:rPr>
              <w:t>Purport</w:t>
            </w:r>
            <w:r w:rsidRPr="00CE6F06">
              <w:rPr>
                <w:rFonts w:ascii="Arial" w:hAnsi="Arial" w:cs="Arial"/>
                <w:lang w:val="ru-RU"/>
              </w:rPr>
              <w:t xml:space="preserve"> </w:t>
            </w:r>
            <w:r w:rsidRPr="00CE6F06">
              <w:rPr>
                <w:rFonts w:ascii="Arial" w:hAnsi="Arial" w:cs="Arial"/>
                <w:lang w:val="en-US"/>
              </w:rPr>
              <w:t>to</w:t>
            </w:r>
            <w:r w:rsidRPr="00CE6F06">
              <w:rPr>
                <w:rFonts w:ascii="Arial" w:hAnsi="Arial" w:cs="Arial"/>
                <w:lang w:val="ru-RU"/>
              </w:rPr>
              <w:t xml:space="preserve"> </w:t>
            </w:r>
            <w:r w:rsidRPr="00CE6F06">
              <w:rPr>
                <w:rFonts w:ascii="Arial" w:hAnsi="Arial" w:cs="Arial"/>
                <w:lang w:val="en-US"/>
              </w:rPr>
              <w:t>Measure</w:t>
            </w:r>
            <w:r w:rsidRPr="00CE6F06">
              <w:rPr>
                <w:rFonts w:ascii="Arial" w:hAnsi="Arial" w:cs="Arial"/>
                <w:lang w:val="ru-RU"/>
              </w:rPr>
              <w:t xml:space="preserve"> </w:t>
            </w:r>
            <w:r w:rsidRPr="00CE6F06">
              <w:rPr>
                <w:rFonts w:ascii="Arial" w:hAnsi="Arial" w:cs="Arial"/>
                <w:lang w:val="en-US"/>
              </w:rPr>
              <w:t>the</w:t>
            </w:r>
            <w:r w:rsidRPr="00CE6F06">
              <w:rPr>
                <w:rFonts w:ascii="Arial" w:hAnsi="Arial" w:cs="Arial"/>
                <w:lang w:val="ru-RU"/>
              </w:rPr>
              <w:t xml:space="preserve"> </w:t>
            </w:r>
            <w:r w:rsidRPr="00CE6F06">
              <w:rPr>
                <w:rFonts w:ascii="Arial" w:hAnsi="Arial" w:cs="Arial"/>
                <w:lang w:val="en-US"/>
              </w:rPr>
              <w:t>Same</w:t>
            </w:r>
            <w:r w:rsidRPr="00CE6F06">
              <w:rPr>
                <w:rFonts w:ascii="Arial" w:hAnsi="Arial" w:cs="Arial"/>
                <w:lang w:val="ru-RU"/>
              </w:rPr>
              <w:t xml:space="preserve"> </w:t>
            </w:r>
            <w:r w:rsidRPr="00CE6F06">
              <w:rPr>
                <w:rFonts w:ascii="Arial" w:hAnsi="Arial" w:cs="Arial"/>
                <w:lang w:val="en-US"/>
              </w:rPr>
              <w:t>Property</w:t>
            </w:r>
            <w:r w:rsidRPr="00CE6F06">
              <w:rPr>
                <w:rFonts w:ascii="Arial" w:hAnsi="Arial" w:cs="Arial"/>
                <w:lang w:val="ru-RU"/>
              </w:rPr>
              <w:t xml:space="preserve"> </w:t>
            </w:r>
            <w:r w:rsidRPr="00CE6F06">
              <w:rPr>
                <w:rFonts w:ascii="Arial" w:hAnsi="Arial" w:cs="Arial"/>
                <w:lang w:val="en-US"/>
              </w:rPr>
              <w:t>of</w:t>
            </w:r>
            <w:r w:rsidRPr="00CE6F06">
              <w:rPr>
                <w:rFonts w:ascii="Arial" w:hAnsi="Arial" w:cs="Arial"/>
                <w:lang w:val="ru-RU"/>
              </w:rPr>
              <w:t xml:space="preserve"> </w:t>
            </w:r>
            <w:r w:rsidRPr="00CE6F06">
              <w:rPr>
                <w:rFonts w:ascii="Arial" w:hAnsi="Arial" w:cs="Arial"/>
                <w:lang w:val="en-US"/>
              </w:rPr>
              <w:t>a</w:t>
            </w:r>
            <w:r w:rsidRPr="00CE6F06">
              <w:rPr>
                <w:rFonts w:ascii="Arial" w:hAnsi="Arial" w:cs="Arial"/>
                <w:lang w:val="ru-RU"/>
              </w:rPr>
              <w:t xml:space="preserve"> </w:t>
            </w:r>
            <w:r w:rsidRPr="00CE6F06">
              <w:rPr>
                <w:rFonts w:ascii="Arial" w:hAnsi="Arial" w:cs="Arial"/>
                <w:lang w:val="en-US"/>
              </w:rPr>
              <w:t>Material</w:t>
            </w:r>
            <w:r w:rsidRPr="00CE6F06">
              <w:rPr>
                <w:rFonts w:ascii="Arial" w:hAnsi="Arial" w:cs="Arial"/>
                <w:lang w:val="ru-RU"/>
              </w:rPr>
              <w:t xml:space="preserve"> (Практика статистической оценки и улучшения ожидаемого совпадения между двумя Стандартными методами, целью которых является измерение одног</w:t>
            </w:r>
            <w:r w:rsidR="00AE3CE8">
              <w:rPr>
                <w:rFonts w:ascii="Arial" w:hAnsi="Arial" w:cs="Arial"/>
                <w:lang w:val="ru-RU"/>
              </w:rPr>
              <w:t>о и того же свойства материала)</w:t>
            </w:r>
          </w:p>
        </w:tc>
        <w:tc>
          <w:tcPr>
            <w:tcW w:w="913" w:type="pct"/>
            <w:shd w:val="clear" w:color="auto" w:fill="auto"/>
            <w:vAlign w:val="center"/>
          </w:tcPr>
          <w:p w14:paraId="4FFB36BE" w14:textId="5C4C5697" w:rsidR="000E2F9F" w:rsidRPr="00A55E54" w:rsidRDefault="003E1408" w:rsidP="00BB36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969" w:type="pct"/>
            <w:shd w:val="clear" w:color="auto" w:fill="auto"/>
            <w:vAlign w:val="center"/>
          </w:tcPr>
          <w:p w14:paraId="210B7B0E" w14:textId="02740419" w:rsidR="000E2F9F" w:rsidRPr="00A55E54" w:rsidRDefault="003E1408" w:rsidP="00BB36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</w:tc>
      </w:tr>
    </w:tbl>
    <w:p w14:paraId="65DF51F4" w14:textId="77777777" w:rsidR="003E1408" w:rsidRDefault="003E1408"/>
    <w:p w14:paraId="4357DD8D" w14:textId="77777777" w:rsidR="003E1408" w:rsidRDefault="003E1408"/>
    <w:p w14:paraId="50E1F14C" w14:textId="77777777" w:rsidR="003E1408" w:rsidRPr="00A55E54" w:rsidRDefault="003E1408" w:rsidP="003E1408">
      <w:pPr>
        <w:jc w:val="center"/>
        <w:rPr>
          <w:rFonts w:ascii="Arial" w:hAnsi="Arial" w:cs="Arial"/>
          <w:i/>
        </w:rPr>
      </w:pPr>
      <w:r w:rsidRPr="00A55E54">
        <w:rPr>
          <w:rFonts w:ascii="Arial" w:hAnsi="Arial" w:cs="Arial"/>
          <w:i/>
        </w:rPr>
        <w:lastRenderedPageBreak/>
        <w:t xml:space="preserve">Окончание таблицы </w:t>
      </w:r>
      <w:r>
        <w:rPr>
          <w:rFonts w:ascii="Arial" w:hAnsi="Arial" w:cs="Arial"/>
          <w:i/>
        </w:rPr>
        <w:t>Д.А.1</w:t>
      </w:r>
    </w:p>
    <w:p w14:paraId="4081DC01" w14:textId="77777777" w:rsidR="003E1408" w:rsidRDefault="003E1408" w:rsidP="003E1408">
      <w:pPr>
        <w:jc w:val="center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8"/>
        <w:gridCol w:w="1706"/>
        <w:gridCol w:w="3680"/>
      </w:tblGrid>
      <w:tr w:rsidR="000E2F9F" w:rsidRPr="00A55E54" w14:paraId="41F34A6F" w14:textId="77777777" w:rsidTr="003E1408">
        <w:trPr>
          <w:trHeight w:val="951"/>
          <w:jc w:val="center"/>
        </w:trPr>
        <w:tc>
          <w:tcPr>
            <w:tcW w:w="2118" w:type="pct"/>
            <w:shd w:val="clear" w:color="auto" w:fill="auto"/>
            <w:vAlign w:val="center"/>
          </w:tcPr>
          <w:p w14:paraId="2429690D" w14:textId="68B5836B" w:rsidR="000E2F9F" w:rsidRPr="00E74119" w:rsidRDefault="00E74119" w:rsidP="00AE3CE8">
            <w:pPr>
              <w:pStyle w:val="a9"/>
              <w:jc w:val="both"/>
              <w:rPr>
                <w:rFonts w:ascii="Arial" w:hAnsi="Arial" w:cs="Arial"/>
                <w:lang w:val="en-US"/>
              </w:rPr>
            </w:pPr>
            <w:r w:rsidRPr="00024E2E">
              <w:rPr>
                <w:rFonts w:ascii="Arial" w:hAnsi="Arial" w:cs="Arial"/>
                <w:lang w:val="en-US"/>
              </w:rPr>
              <w:t>E1 Specification for ASTM Liquid-in-Glass Thermometers (</w:t>
            </w:r>
            <w:proofErr w:type="spellStart"/>
            <w:r w:rsidRPr="00024E2E">
              <w:rPr>
                <w:rFonts w:ascii="Arial" w:hAnsi="Arial" w:cs="Arial"/>
                <w:lang w:val="en-US"/>
              </w:rPr>
              <w:t>Технические</w:t>
            </w:r>
            <w:proofErr w:type="spellEnd"/>
            <w:r w:rsidRPr="00024E2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24E2E">
              <w:rPr>
                <w:rFonts w:ascii="Arial" w:hAnsi="Arial" w:cs="Arial"/>
                <w:lang w:val="en-US"/>
              </w:rPr>
              <w:t>характеристи</w:t>
            </w:r>
            <w:r w:rsidR="00AE3CE8">
              <w:rPr>
                <w:rFonts w:ascii="Arial" w:hAnsi="Arial" w:cs="Arial"/>
                <w:lang w:val="en-US"/>
              </w:rPr>
              <w:t>ки</w:t>
            </w:r>
            <w:proofErr w:type="spellEnd"/>
            <w:r w:rsidR="00AE3CE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AE3CE8">
              <w:rPr>
                <w:rFonts w:ascii="Arial" w:hAnsi="Arial" w:cs="Arial"/>
                <w:lang w:val="en-US"/>
              </w:rPr>
              <w:t>жидкостных</w:t>
            </w:r>
            <w:proofErr w:type="spellEnd"/>
            <w:r w:rsidR="00AE3CE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AE3CE8">
              <w:rPr>
                <w:rFonts w:ascii="Arial" w:hAnsi="Arial" w:cs="Arial"/>
                <w:lang w:val="en-US"/>
              </w:rPr>
              <w:t>термометров</w:t>
            </w:r>
            <w:proofErr w:type="spellEnd"/>
            <w:r w:rsidR="00AE3CE8">
              <w:rPr>
                <w:rFonts w:ascii="Arial" w:hAnsi="Arial" w:cs="Arial"/>
                <w:lang w:val="en-US"/>
              </w:rPr>
              <w:t xml:space="preserve"> ASTM)</w:t>
            </w:r>
          </w:p>
        </w:tc>
        <w:tc>
          <w:tcPr>
            <w:tcW w:w="913" w:type="pct"/>
            <w:shd w:val="clear" w:color="auto" w:fill="auto"/>
            <w:vAlign w:val="center"/>
          </w:tcPr>
          <w:p w14:paraId="63AFEF2A" w14:textId="77777777" w:rsidR="000E2F9F" w:rsidRPr="00A55E54" w:rsidRDefault="000E2F9F" w:rsidP="00BB36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969" w:type="pct"/>
            <w:shd w:val="clear" w:color="auto" w:fill="auto"/>
            <w:vAlign w:val="center"/>
          </w:tcPr>
          <w:p w14:paraId="6F76F71F" w14:textId="77777777" w:rsidR="000E2F9F" w:rsidRPr="00A55E54" w:rsidRDefault="000E2F9F" w:rsidP="00BB368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</w:tc>
      </w:tr>
      <w:tr w:rsidR="000E2F9F" w:rsidRPr="00A55E54" w14:paraId="4F9887FE" w14:textId="77777777" w:rsidTr="003E1408">
        <w:trPr>
          <w:trHeight w:val="951"/>
          <w:jc w:val="center"/>
        </w:trPr>
        <w:tc>
          <w:tcPr>
            <w:tcW w:w="2118" w:type="pct"/>
            <w:shd w:val="clear" w:color="auto" w:fill="auto"/>
            <w:vAlign w:val="center"/>
          </w:tcPr>
          <w:p w14:paraId="73116952" w14:textId="3697A852" w:rsidR="000E2F9F" w:rsidRPr="00E74119" w:rsidRDefault="00E74119" w:rsidP="00BB3686">
            <w:pPr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24E2E">
              <w:rPr>
                <w:rFonts w:ascii="Arial" w:hAnsi="Arial" w:cs="Arial"/>
                <w:lang w:val="en-US"/>
              </w:rPr>
              <w:t>IP</w:t>
            </w:r>
            <w:r w:rsidRPr="00E74119">
              <w:rPr>
                <w:rFonts w:ascii="Arial" w:hAnsi="Arial" w:cs="Arial"/>
              </w:rPr>
              <w:t xml:space="preserve"> 16 </w:t>
            </w:r>
            <w:r w:rsidRPr="00024E2E">
              <w:rPr>
                <w:rFonts w:ascii="Arial" w:hAnsi="Arial" w:cs="Arial"/>
                <w:lang w:val="en-US"/>
              </w:rPr>
              <w:t>Determination</w:t>
            </w:r>
            <w:r w:rsidRPr="00E74119">
              <w:rPr>
                <w:rFonts w:ascii="Arial" w:hAnsi="Arial" w:cs="Arial"/>
              </w:rPr>
              <w:t xml:space="preserve"> </w:t>
            </w:r>
            <w:r w:rsidRPr="00024E2E">
              <w:rPr>
                <w:rFonts w:ascii="Arial" w:hAnsi="Arial" w:cs="Arial"/>
                <w:lang w:val="en-US"/>
              </w:rPr>
              <w:t>Freezing</w:t>
            </w:r>
            <w:r w:rsidRPr="00E74119">
              <w:rPr>
                <w:rFonts w:ascii="Arial" w:hAnsi="Arial" w:cs="Arial"/>
              </w:rPr>
              <w:t xml:space="preserve"> </w:t>
            </w:r>
            <w:r w:rsidRPr="00024E2E">
              <w:rPr>
                <w:rFonts w:ascii="Arial" w:hAnsi="Arial" w:cs="Arial"/>
                <w:lang w:val="en-US"/>
              </w:rPr>
              <w:t>Point</w:t>
            </w:r>
            <w:r w:rsidRPr="00E74119">
              <w:rPr>
                <w:rFonts w:ascii="Arial" w:hAnsi="Arial" w:cs="Arial"/>
              </w:rPr>
              <w:t xml:space="preserve"> </w:t>
            </w:r>
            <w:r w:rsidRPr="00024E2E">
              <w:rPr>
                <w:rFonts w:ascii="Arial" w:hAnsi="Arial" w:cs="Arial"/>
                <w:lang w:val="en-US"/>
              </w:rPr>
              <w:t>of</w:t>
            </w:r>
            <w:r w:rsidRPr="00E74119">
              <w:rPr>
                <w:rFonts w:ascii="Arial" w:hAnsi="Arial" w:cs="Arial"/>
              </w:rPr>
              <w:t xml:space="preserve"> </w:t>
            </w:r>
            <w:r w:rsidRPr="00024E2E">
              <w:rPr>
                <w:rFonts w:ascii="Arial" w:hAnsi="Arial" w:cs="Arial"/>
                <w:lang w:val="en-US"/>
              </w:rPr>
              <w:t>Aviation</w:t>
            </w:r>
            <w:r w:rsidRPr="00E74119">
              <w:rPr>
                <w:rFonts w:ascii="Arial" w:hAnsi="Arial" w:cs="Arial"/>
              </w:rPr>
              <w:t xml:space="preserve"> </w:t>
            </w:r>
            <w:r w:rsidRPr="00024E2E">
              <w:rPr>
                <w:rFonts w:ascii="Arial" w:hAnsi="Arial" w:cs="Arial"/>
                <w:lang w:val="en-US"/>
              </w:rPr>
              <w:t>Fuels</w:t>
            </w:r>
            <w:r w:rsidRPr="00E74119">
              <w:rPr>
                <w:rFonts w:ascii="Arial" w:hAnsi="Arial" w:cs="Arial"/>
              </w:rPr>
              <w:t xml:space="preserve"> (Определение точки</w:t>
            </w:r>
            <w:r w:rsidR="00AE3CE8">
              <w:rPr>
                <w:rFonts w:ascii="Arial" w:hAnsi="Arial" w:cs="Arial"/>
              </w:rPr>
              <w:t xml:space="preserve"> замерзания авиационных топлив)</w:t>
            </w:r>
          </w:p>
        </w:tc>
        <w:tc>
          <w:tcPr>
            <w:tcW w:w="913" w:type="pct"/>
            <w:shd w:val="clear" w:color="auto" w:fill="auto"/>
            <w:vAlign w:val="center"/>
          </w:tcPr>
          <w:p w14:paraId="7E026433" w14:textId="77777777" w:rsidR="000E2F9F" w:rsidRPr="00A55E54" w:rsidRDefault="000E2F9F" w:rsidP="00BB3686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969" w:type="pct"/>
            <w:shd w:val="clear" w:color="auto" w:fill="auto"/>
            <w:vAlign w:val="center"/>
          </w:tcPr>
          <w:p w14:paraId="3CCAEAA5" w14:textId="77777777" w:rsidR="000E2F9F" w:rsidRPr="00A55E54" w:rsidRDefault="000E2F9F" w:rsidP="00BB3686">
            <w:pPr>
              <w:pStyle w:val="af1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</w:rPr>
              <w:t>*</w:t>
            </w:r>
          </w:p>
        </w:tc>
      </w:tr>
      <w:tr w:rsidR="000E2F9F" w:rsidRPr="00293CB7" w14:paraId="280D6861" w14:textId="77777777" w:rsidTr="003E1408">
        <w:trPr>
          <w:trHeight w:val="786"/>
          <w:jc w:val="center"/>
        </w:trPr>
        <w:tc>
          <w:tcPr>
            <w:tcW w:w="5000" w:type="pct"/>
            <w:gridSpan w:val="3"/>
            <w:shd w:val="clear" w:color="auto" w:fill="auto"/>
          </w:tcPr>
          <w:p w14:paraId="29A60320" w14:textId="77777777" w:rsidR="000E2F9F" w:rsidRDefault="000E2F9F" w:rsidP="00BB3686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pacing w:val="60"/>
                <w:sz w:val="18"/>
                <w:szCs w:val="18"/>
              </w:rPr>
              <w:t>Примечание</w:t>
            </w:r>
            <w:r>
              <w:rPr>
                <w:rFonts w:ascii="Arial" w:hAnsi="Arial" w:cs="Arial"/>
                <w:sz w:val="18"/>
                <w:szCs w:val="18"/>
              </w:rPr>
              <w:t xml:space="preserve"> – В настоящей таблице использованы следующие условные обозначения степени соответствия стандартов:</w:t>
            </w:r>
          </w:p>
          <w:p w14:paraId="60D2B305" w14:textId="77777777" w:rsidR="000E2F9F" w:rsidRDefault="000E2F9F" w:rsidP="00BB3686">
            <w:pPr>
              <w:pStyle w:val="a3"/>
              <w:spacing w:before="120" w:after="120"/>
              <w:ind w:firstLine="0"/>
              <w:outlineLvl w:val="0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- 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IDT</w:t>
            </w:r>
            <w:r>
              <w:rPr>
                <w:rFonts w:ascii="Arial" w:hAnsi="Arial" w:cs="Arial"/>
                <w:sz w:val="18"/>
                <w:szCs w:val="18"/>
              </w:rPr>
              <w:t xml:space="preserve"> – идентичные стандарты.</w:t>
            </w:r>
          </w:p>
          <w:p w14:paraId="0E2AC333" w14:textId="77777777" w:rsidR="000E2F9F" w:rsidRPr="007E3A04" w:rsidRDefault="000E2F9F" w:rsidP="00BB3686">
            <w:pPr>
              <w:pStyle w:val="a3"/>
              <w:spacing w:before="120" w:after="120"/>
              <w:ind w:firstLine="0"/>
              <w:outlineLvl w:val="0"/>
              <w:rPr>
                <w:rFonts w:ascii="Arial" w:hAnsi="Arial" w:cs="Arial"/>
                <w:color w:val="000000"/>
                <w:szCs w:val="22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____________</w:t>
            </w:r>
          </w:p>
          <w:p w14:paraId="198F4316" w14:textId="77777777" w:rsidR="000E2F9F" w:rsidRPr="000231E8" w:rsidRDefault="000E2F9F" w:rsidP="00BB3686">
            <w:pPr>
              <w:pStyle w:val="a3"/>
              <w:spacing w:before="120" w:after="120"/>
              <w:ind w:firstLine="0"/>
              <w:outlineLvl w:val="0"/>
              <w:rPr>
                <w:rFonts w:ascii="Arial" w:hAnsi="Arial" w:cs="Arial"/>
                <w:szCs w:val="22"/>
                <w:lang w:val="ru-RU"/>
              </w:rPr>
            </w:pPr>
            <w:r w:rsidRPr="000231E8">
              <w:rPr>
                <w:rFonts w:ascii="Arial" w:hAnsi="Arial" w:cs="Arial"/>
                <w:color w:val="000000"/>
                <w:szCs w:val="22"/>
                <w:lang w:val="ru-RU"/>
              </w:rPr>
              <w:t xml:space="preserve">* </w:t>
            </w:r>
            <w:r w:rsidRPr="000231E8">
              <w:rPr>
                <w:rFonts w:ascii="Arial" w:hAnsi="Arial" w:cs="Arial"/>
                <w:lang w:val="ru-RU"/>
              </w:rPr>
              <w:t xml:space="preserve">Соответствующий межгосударственный стандарт отсутствует. До его принятия рекомендуется использовать официальный перевод данного </w:t>
            </w:r>
            <w:r>
              <w:rPr>
                <w:rFonts w:ascii="Arial" w:hAnsi="Arial" w:cs="Arial"/>
                <w:lang w:val="ru-RU"/>
              </w:rPr>
              <w:t>американского</w:t>
            </w:r>
            <w:r w:rsidRPr="000231E8">
              <w:rPr>
                <w:rFonts w:ascii="Arial" w:hAnsi="Arial" w:cs="Arial"/>
                <w:lang w:val="ru-RU"/>
              </w:rPr>
              <w:t xml:space="preserve"> стандарта на русский язык. Допускается также применять гармонизированный национальный стандарт.</w:t>
            </w:r>
          </w:p>
        </w:tc>
      </w:tr>
    </w:tbl>
    <w:p w14:paraId="256A0C5C" w14:textId="77777777" w:rsidR="000E2F9F" w:rsidRPr="003D5888" w:rsidRDefault="000E2F9F" w:rsidP="000E2F9F">
      <w:pPr>
        <w:jc w:val="both"/>
        <w:rPr>
          <w:rFonts w:ascii="Arial" w:hAnsi="Arial" w:cs="Arial"/>
          <w:sz w:val="28"/>
          <w:szCs w:val="28"/>
          <w:lang w:eastAsia="en-US"/>
        </w:rPr>
      </w:pPr>
    </w:p>
    <w:p w14:paraId="7068E4F5" w14:textId="77777777" w:rsidR="000E2F9F" w:rsidRPr="00DC55F2" w:rsidRDefault="000E2F9F" w:rsidP="000E2F9F">
      <w:pPr>
        <w:pageBreakBefore/>
        <w:tabs>
          <w:tab w:val="left" w:pos="1695"/>
        </w:tabs>
        <w:rPr>
          <w:rFonts w:ascii="Arial" w:hAnsi="Arial" w:cs="Arial"/>
        </w:rPr>
      </w:pPr>
      <w:r w:rsidRPr="00DC55F2">
        <w:rPr>
          <w:rFonts w:ascii="Arial" w:hAnsi="Arial" w:cs="Arial"/>
          <w:sz w:val="32"/>
          <w:szCs w:val="32"/>
        </w:rPr>
        <w:lastRenderedPageBreak/>
        <w:t>______________________________</w:t>
      </w:r>
      <w:r>
        <w:rPr>
          <w:rFonts w:ascii="Arial" w:hAnsi="Arial" w:cs="Arial"/>
          <w:sz w:val="32"/>
          <w:szCs w:val="32"/>
        </w:rPr>
        <w:t>__</w:t>
      </w:r>
      <w:r w:rsidRPr="00DC55F2">
        <w:rPr>
          <w:rFonts w:ascii="Arial" w:hAnsi="Arial" w:cs="Arial"/>
          <w:sz w:val="32"/>
          <w:szCs w:val="32"/>
        </w:rPr>
        <w:t>____________________</w:t>
      </w:r>
      <w:r w:rsidRPr="00DC55F2">
        <w:rPr>
          <w:rFonts w:ascii="Arial" w:hAnsi="Arial" w:cs="Arial"/>
        </w:rPr>
        <w:t xml:space="preserve">   </w:t>
      </w:r>
    </w:p>
    <w:p w14:paraId="03248C69" w14:textId="77777777" w:rsidR="000E2F9F" w:rsidRPr="00DC55F2" w:rsidRDefault="000E2F9F" w:rsidP="000E2F9F">
      <w:pPr>
        <w:tabs>
          <w:tab w:val="left" w:pos="1695"/>
        </w:tabs>
        <w:rPr>
          <w:rFonts w:ascii="Arial" w:hAnsi="Arial" w:cs="Arial"/>
        </w:rPr>
      </w:pPr>
    </w:p>
    <w:p w14:paraId="2C2B3FEF" w14:textId="2029464D" w:rsidR="000E2F9F" w:rsidRPr="00DC55F2" w:rsidRDefault="000E2F9F" w:rsidP="000E2F9F">
      <w:pPr>
        <w:tabs>
          <w:tab w:val="left" w:pos="1695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УДК </w:t>
      </w:r>
      <w:proofErr w:type="gramStart"/>
      <w:r w:rsidRPr="000E2F9F">
        <w:rPr>
          <w:rFonts w:ascii="Arial" w:hAnsi="Arial" w:cs="Arial"/>
        </w:rPr>
        <w:t>662.753.1:006.354</w:t>
      </w:r>
      <w:proofErr w:type="gramEnd"/>
      <w:r w:rsidRPr="000E2F9F">
        <w:rPr>
          <w:rFonts w:ascii="Arial" w:hAnsi="Arial" w:cs="Arial"/>
        </w:rPr>
        <w:t xml:space="preserve">           </w:t>
      </w:r>
      <w:r>
        <w:rPr>
          <w:rFonts w:ascii="Arial" w:hAnsi="Arial" w:cs="Arial"/>
        </w:rPr>
        <w:t xml:space="preserve">    </w:t>
      </w:r>
      <w:r w:rsidRPr="000E2F9F">
        <w:rPr>
          <w:rFonts w:ascii="Arial" w:hAnsi="Arial" w:cs="Arial"/>
        </w:rPr>
        <w:t xml:space="preserve">                                              </w:t>
      </w:r>
      <w:r w:rsidRPr="008243EF">
        <w:rPr>
          <w:rFonts w:ascii="Arial" w:hAnsi="Arial" w:cs="Arial"/>
          <w:b/>
        </w:rPr>
        <w:t xml:space="preserve">МКС </w:t>
      </w:r>
      <w:r w:rsidRPr="003E1408">
        <w:rPr>
          <w:rFonts w:ascii="Arial" w:hAnsi="Arial" w:cs="Arial"/>
        </w:rPr>
        <w:t>75.160.20</w:t>
      </w:r>
      <w:r>
        <w:rPr>
          <w:rFonts w:ascii="Arial" w:hAnsi="Arial" w:cs="Arial"/>
          <w:b/>
        </w:rPr>
        <w:t xml:space="preserve">         </w:t>
      </w:r>
      <w:r w:rsidRPr="00DC55F2">
        <w:rPr>
          <w:rFonts w:ascii="Arial" w:hAnsi="Arial" w:cs="Arial"/>
          <w:b/>
        </w:rPr>
        <w:t xml:space="preserve"> </w:t>
      </w:r>
      <w:r w:rsidRPr="00DC55F2">
        <w:rPr>
          <w:rFonts w:ascii="Arial" w:hAnsi="Arial" w:cs="Arial"/>
          <w:b/>
          <w:lang w:val="en-US"/>
        </w:rPr>
        <w:t>IDT</w:t>
      </w:r>
    </w:p>
    <w:p w14:paraId="1240789D" w14:textId="77777777" w:rsidR="000E2F9F" w:rsidRPr="00DC55F2" w:rsidRDefault="000E2F9F" w:rsidP="000E2F9F">
      <w:pPr>
        <w:tabs>
          <w:tab w:val="left" w:pos="1695"/>
        </w:tabs>
        <w:rPr>
          <w:rFonts w:ascii="Arial" w:hAnsi="Arial" w:cs="Arial"/>
        </w:rPr>
      </w:pPr>
    </w:p>
    <w:p w14:paraId="4E5FDFC6" w14:textId="77777777" w:rsidR="000E2F9F" w:rsidRPr="000E2F9F" w:rsidRDefault="000E2F9F" w:rsidP="000E2F9F">
      <w:pPr>
        <w:tabs>
          <w:tab w:val="left" w:pos="1695"/>
        </w:tabs>
        <w:jc w:val="both"/>
        <w:rPr>
          <w:rFonts w:ascii="Arial" w:hAnsi="Arial" w:cs="Arial"/>
        </w:rPr>
      </w:pPr>
      <w:r w:rsidRPr="00DC55F2">
        <w:rPr>
          <w:rFonts w:ascii="Arial" w:hAnsi="Arial" w:cs="Arial"/>
        </w:rPr>
        <w:t>Ключевые слова:</w:t>
      </w:r>
      <w:r w:rsidRPr="00DC55F2">
        <w:rPr>
          <w:rFonts w:ascii="Arial" w:hAnsi="Arial" w:cs="Arial"/>
          <w:b/>
        </w:rPr>
        <w:t xml:space="preserve"> </w:t>
      </w:r>
      <w:r w:rsidRPr="000E2F9F">
        <w:rPr>
          <w:rFonts w:ascii="Arial" w:hAnsi="Arial" w:cs="Arial"/>
        </w:rPr>
        <w:t>автоматическая точка замерзания; автоматический волоконно-</w:t>
      </w:r>
    </w:p>
    <w:p w14:paraId="4F18865F" w14:textId="77777777" w:rsidR="000E2F9F" w:rsidRPr="000E2F9F" w:rsidRDefault="000E2F9F" w:rsidP="000E2F9F">
      <w:pPr>
        <w:tabs>
          <w:tab w:val="left" w:pos="1695"/>
        </w:tabs>
        <w:jc w:val="both"/>
        <w:rPr>
          <w:rFonts w:ascii="Arial" w:hAnsi="Arial" w:cs="Arial"/>
        </w:rPr>
      </w:pPr>
      <w:r w:rsidRPr="000E2F9F">
        <w:rPr>
          <w:rFonts w:ascii="Arial" w:hAnsi="Arial" w:cs="Arial"/>
        </w:rPr>
        <w:t>оптический метод; авиационный бензин; авиационные турбинные топлива; точка</w:t>
      </w:r>
    </w:p>
    <w:p w14:paraId="7AE7C360" w14:textId="77777777" w:rsidR="000E2F9F" w:rsidRPr="00DC55F2" w:rsidRDefault="000E2F9F" w:rsidP="000E2F9F">
      <w:pPr>
        <w:tabs>
          <w:tab w:val="left" w:pos="1695"/>
        </w:tabs>
        <w:jc w:val="both"/>
        <w:rPr>
          <w:rFonts w:ascii="Arial" w:hAnsi="Arial" w:cs="Arial"/>
        </w:rPr>
      </w:pPr>
      <w:r w:rsidRPr="000E2F9F">
        <w:rPr>
          <w:rFonts w:ascii="Arial" w:hAnsi="Arial" w:cs="Arial"/>
        </w:rPr>
        <w:t>замерзания</w:t>
      </w:r>
      <w:r w:rsidRPr="008243EF">
        <w:rPr>
          <w:rFonts w:ascii="Arial" w:hAnsi="Arial" w:cs="Arial"/>
        </w:rPr>
        <w:t>.</w:t>
      </w:r>
    </w:p>
    <w:p w14:paraId="283F240D" w14:textId="77777777" w:rsidR="000E2F9F" w:rsidRPr="00DC55F2" w:rsidRDefault="000E2F9F" w:rsidP="000E2F9F">
      <w:pPr>
        <w:pBdr>
          <w:bottom w:val="single" w:sz="12" w:space="1" w:color="auto"/>
        </w:pBdr>
        <w:tabs>
          <w:tab w:val="left" w:pos="1695"/>
        </w:tabs>
        <w:rPr>
          <w:rFonts w:ascii="Arial" w:hAnsi="Arial" w:cs="Arial"/>
          <w:b/>
        </w:rPr>
      </w:pPr>
    </w:p>
    <w:p w14:paraId="1956C909" w14:textId="77777777" w:rsidR="000E2F9F" w:rsidRPr="00DC55F2" w:rsidRDefault="000E2F9F" w:rsidP="000E2F9F">
      <w:pPr>
        <w:tabs>
          <w:tab w:val="left" w:pos="540"/>
          <w:tab w:val="left" w:pos="7410"/>
        </w:tabs>
        <w:jc w:val="both"/>
        <w:rPr>
          <w:rFonts w:ascii="Arial" w:hAnsi="Arial" w:cs="Arial"/>
          <w:b/>
        </w:rPr>
      </w:pPr>
    </w:p>
    <w:p w14:paraId="316B2E98" w14:textId="77777777" w:rsidR="000E2F9F" w:rsidRPr="00FF120A" w:rsidRDefault="000E2F9F" w:rsidP="000E2F9F">
      <w:pPr>
        <w:jc w:val="both"/>
        <w:rPr>
          <w:rFonts w:ascii="Arial" w:hAnsi="Arial" w:cs="Arial"/>
          <w:b/>
        </w:rPr>
      </w:pPr>
      <w:r w:rsidRPr="00FF120A">
        <w:rPr>
          <w:rFonts w:ascii="Arial" w:hAnsi="Arial" w:cs="Arial"/>
          <w:b/>
        </w:rPr>
        <w:t>РАЗРАБОТЧИК</w:t>
      </w:r>
    </w:p>
    <w:p w14:paraId="77E74C44" w14:textId="77777777" w:rsidR="000E2F9F" w:rsidRPr="00DC55F2" w:rsidRDefault="000E2F9F" w:rsidP="000E2F9F">
      <w:pPr>
        <w:jc w:val="both"/>
        <w:rPr>
          <w:rFonts w:ascii="Arial" w:hAnsi="Arial" w:cs="Arial"/>
        </w:rPr>
      </w:pPr>
      <w:r w:rsidRPr="00DC55F2">
        <w:rPr>
          <w:rFonts w:ascii="Arial" w:hAnsi="Arial" w:cs="Arial"/>
        </w:rPr>
        <w:t>РГП на ПХВ «Казахстанский институт стандартизации и метрологии»</w:t>
      </w:r>
      <w:r>
        <w:rPr>
          <w:rFonts w:ascii="Arial" w:hAnsi="Arial" w:cs="Arial"/>
        </w:rPr>
        <w:t xml:space="preserve"> Комитета технического регулирования и метрологии Министерства торговли и интеграции Республики Казахстан</w:t>
      </w:r>
    </w:p>
    <w:p w14:paraId="7F65BEBE" w14:textId="77777777" w:rsidR="000E2F9F" w:rsidRPr="00DC55F2" w:rsidRDefault="000E2F9F" w:rsidP="000E2F9F">
      <w:pPr>
        <w:jc w:val="both"/>
        <w:rPr>
          <w:rFonts w:ascii="Arial" w:hAnsi="Arial" w:cs="Arial"/>
        </w:rPr>
      </w:pPr>
    </w:p>
    <w:p w14:paraId="7D536A8B" w14:textId="77777777" w:rsidR="000E2F9F" w:rsidRDefault="000E2F9F" w:rsidP="000E2F9F">
      <w:pPr>
        <w:jc w:val="both"/>
        <w:rPr>
          <w:rFonts w:ascii="Arial" w:hAnsi="Arial" w:cs="Arial"/>
        </w:rPr>
      </w:pPr>
      <w:r w:rsidRPr="00DC55F2">
        <w:rPr>
          <w:rFonts w:ascii="Arial" w:hAnsi="Arial" w:cs="Arial"/>
        </w:rPr>
        <w:t xml:space="preserve">Заместитель </w:t>
      </w:r>
    </w:p>
    <w:p w14:paraId="042B4984" w14:textId="77777777" w:rsidR="000E2F9F" w:rsidRPr="00DC55F2" w:rsidRDefault="000E2F9F" w:rsidP="000E2F9F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Г</w:t>
      </w:r>
      <w:r w:rsidRPr="00DC55F2">
        <w:rPr>
          <w:rFonts w:ascii="Arial" w:hAnsi="Arial" w:cs="Arial"/>
        </w:rPr>
        <w:t>енерально</w:t>
      </w:r>
      <w:r>
        <w:rPr>
          <w:rFonts w:ascii="Arial" w:hAnsi="Arial" w:cs="Arial"/>
        </w:rPr>
        <w:t>го директора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</w:t>
      </w:r>
      <w:r w:rsidRPr="00DC55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   Е.М</w:t>
      </w:r>
      <w:r w:rsidRPr="00474427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Амирханова</w:t>
      </w:r>
      <w:r w:rsidRPr="00DC55F2">
        <w:rPr>
          <w:rFonts w:ascii="Arial" w:hAnsi="Arial" w:cs="Arial"/>
        </w:rPr>
        <w:tab/>
      </w:r>
      <w:r w:rsidRPr="00DC55F2">
        <w:rPr>
          <w:rFonts w:ascii="Arial" w:hAnsi="Arial" w:cs="Arial"/>
        </w:rPr>
        <w:tab/>
      </w:r>
      <w:r w:rsidRPr="00DC55F2">
        <w:rPr>
          <w:rFonts w:ascii="Arial" w:hAnsi="Arial" w:cs="Arial"/>
        </w:rPr>
        <w:tab/>
      </w:r>
      <w:r w:rsidRPr="00DC55F2">
        <w:rPr>
          <w:rFonts w:ascii="Arial" w:hAnsi="Arial" w:cs="Arial"/>
        </w:rPr>
        <w:tab/>
        <w:t xml:space="preserve">      </w:t>
      </w:r>
    </w:p>
    <w:p w14:paraId="0BAFF98A" w14:textId="77777777" w:rsidR="000E2F9F" w:rsidRDefault="000E2F9F" w:rsidP="000E2F9F">
      <w:pPr>
        <w:jc w:val="both"/>
        <w:rPr>
          <w:rFonts w:ascii="Arial" w:hAnsi="Arial" w:cs="Arial"/>
        </w:rPr>
      </w:pPr>
      <w:r w:rsidRPr="00DC55F2">
        <w:rPr>
          <w:rFonts w:ascii="Arial" w:hAnsi="Arial" w:cs="Arial"/>
        </w:rPr>
        <w:t xml:space="preserve">Руководитель </w:t>
      </w:r>
    </w:p>
    <w:p w14:paraId="7904D987" w14:textId="77777777" w:rsidR="000E2F9F" w:rsidRPr="00DC55F2" w:rsidRDefault="000E2F9F" w:rsidP="000E2F9F">
      <w:pPr>
        <w:jc w:val="both"/>
        <w:rPr>
          <w:rFonts w:ascii="Arial" w:hAnsi="Arial" w:cs="Arial"/>
        </w:rPr>
      </w:pPr>
      <w:r w:rsidRPr="00DC55F2">
        <w:rPr>
          <w:rFonts w:ascii="Arial" w:hAnsi="Arial" w:cs="Arial"/>
        </w:rPr>
        <w:t xml:space="preserve">Департамента </w:t>
      </w:r>
      <w:r>
        <w:rPr>
          <w:rFonts w:ascii="Arial" w:hAnsi="Arial" w:cs="Arial"/>
        </w:rPr>
        <w:t>разработки НТД</w:t>
      </w:r>
      <w:r w:rsidRPr="00DC55F2">
        <w:rPr>
          <w:rFonts w:ascii="Arial" w:hAnsi="Arial" w:cs="Arial"/>
        </w:rPr>
        <w:t xml:space="preserve"> </w:t>
      </w:r>
      <w:r w:rsidRPr="00DC55F2">
        <w:rPr>
          <w:rFonts w:ascii="Arial" w:hAnsi="Arial" w:cs="Arial"/>
        </w:rPr>
        <w:tab/>
      </w:r>
      <w:r w:rsidRPr="00DC55F2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</w:t>
      </w:r>
      <w:r w:rsidRPr="00DC55F2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                      </w:t>
      </w:r>
      <w:r w:rsidRPr="00DC55F2">
        <w:rPr>
          <w:rFonts w:ascii="Arial" w:hAnsi="Arial" w:cs="Arial"/>
        </w:rPr>
        <w:t xml:space="preserve">А.Н. </w:t>
      </w:r>
      <w:proofErr w:type="spellStart"/>
      <w:r w:rsidRPr="00DC55F2">
        <w:rPr>
          <w:rFonts w:ascii="Arial" w:hAnsi="Arial" w:cs="Arial"/>
        </w:rPr>
        <w:t>Сопбеков</w:t>
      </w:r>
      <w:proofErr w:type="spellEnd"/>
    </w:p>
    <w:p w14:paraId="4A1A0B4D" w14:textId="77777777" w:rsidR="000E2F9F" w:rsidRPr="00DC55F2" w:rsidRDefault="000E2F9F" w:rsidP="000E2F9F">
      <w:pPr>
        <w:jc w:val="both"/>
        <w:rPr>
          <w:rFonts w:ascii="Arial" w:hAnsi="Arial" w:cs="Arial"/>
        </w:rPr>
      </w:pPr>
    </w:p>
    <w:p w14:paraId="64305B2B" w14:textId="77777777" w:rsidR="000E2F9F" w:rsidRPr="00DC55F2" w:rsidRDefault="000E2F9F" w:rsidP="000E2F9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Ответственный разработчик     </w:t>
      </w:r>
      <w:r w:rsidRPr="008243EF">
        <w:rPr>
          <w:rFonts w:ascii="Arial" w:hAnsi="Arial" w:cs="Arial"/>
        </w:rPr>
        <w:tab/>
      </w:r>
      <w:r w:rsidRPr="008243EF">
        <w:rPr>
          <w:rFonts w:ascii="Arial" w:hAnsi="Arial" w:cs="Arial"/>
        </w:rPr>
        <w:tab/>
      </w:r>
      <w:r w:rsidRPr="008243EF">
        <w:rPr>
          <w:rFonts w:ascii="Arial" w:hAnsi="Arial" w:cs="Arial"/>
        </w:rPr>
        <w:tab/>
      </w:r>
      <w:r w:rsidRPr="008243EF">
        <w:rPr>
          <w:rFonts w:ascii="Arial" w:hAnsi="Arial" w:cs="Arial"/>
        </w:rPr>
        <w:tab/>
      </w:r>
      <w:r w:rsidRPr="008243EF">
        <w:rPr>
          <w:rFonts w:ascii="Arial" w:hAnsi="Arial" w:cs="Arial"/>
        </w:rPr>
        <w:tab/>
        <w:t xml:space="preserve">      </w:t>
      </w:r>
      <w:r>
        <w:rPr>
          <w:rFonts w:ascii="Arial" w:hAnsi="Arial" w:cs="Arial"/>
        </w:rPr>
        <w:t xml:space="preserve">           М</w:t>
      </w:r>
      <w:r w:rsidRPr="008243EF">
        <w:rPr>
          <w:rFonts w:ascii="Arial" w:hAnsi="Arial" w:cs="Arial"/>
        </w:rPr>
        <w:t>.</w:t>
      </w:r>
      <w:r>
        <w:rPr>
          <w:rFonts w:ascii="Arial" w:hAnsi="Arial" w:cs="Arial"/>
        </w:rPr>
        <w:t>М</w:t>
      </w:r>
      <w:r w:rsidRPr="008243EF"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Арыстанов</w:t>
      </w:r>
      <w:proofErr w:type="spellEnd"/>
    </w:p>
    <w:p w14:paraId="2E26646D" w14:textId="77777777" w:rsidR="000E2F9F" w:rsidRPr="00DC55F2" w:rsidRDefault="000E2F9F" w:rsidP="000E2F9F">
      <w:pPr>
        <w:rPr>
          <w:rFonts w:ascii="Arial" w:hAnsi="Arial" w:cs="Arial"/>
        </w:rPr>
      </w:pPr>
    </w:p>
    <w:p w14:paraId="11E78158" w14:textId="77777777" w:rsidR="000E2F9F" w:rsidRPr="00DC55F2" w:rsidRDefault="000E2F9F" w:rsidP="000E2F9F">
      <w:pPr>
        <w:tabs>
          <w:tab w:val="left" w:pos="1695"/>
        </w:tabs>
        <w:rPr>
          <w:rFonts w:ascii="Arial" w:hAnsi="Arial" w:cs="Arial"/>
          <w:b/>
        </w:rPr>
      </w:pPr>
    </w:p>
    <w:p w14:paraId="7959B4FA" w14:textId="77777777" w:rsidR="000E2F9F" w:rsidRPr="00DC55F2" w:rsidRDefault="000E2F9F" w:rsidP="000E2F9F">
      <w:pPr>
        <w:tabs>
          <w:tab w:val="left" w:pos="1695"/>
        </w:tabs>
        <w:rPr>
          <w:rFonts w:ascii="Arial" w:hAnsi="Arial" w:cs="Arial"/>
          <w:b/>
        </w:rPr>
      </w:pPr>
    </w:p>
    <w:sectPr w:rsidR="000E2F9F" w:rsidRPr="00DC55F2" w:rsidSect="000E2F9F">
      <w:pgSz w:w="11906" w:h="16838" w:code="9"/>
      <w:pgMar w:top="1418" w:right="1418" w:bottom="1418" w:left="1134" w:header="102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58674E" w14:textId="77777777" w:rsidR="00261C04" w:rsidRDefault="00261C04" w:rsidP="00CF22D6">
      <w:r>
        <w:separator/>
      </w:r>
    </w:p>
    <w:p w14:paraId="208014F2" w14:textId="77777777" w:rsidR="00261C04" w:rsidRDefault="00261C04"/>
  </w:endnote>
  <w:endnote w:type="continuationSeparator" w:id="0">
    <w:p w14:paraId="448387B8" w14:textId="77777777" w:rsidR="00261C04" w:rsidRDefault="00261C04" w:rsidP="00CF22D6">
      <w:r>
        <w:continuationSeparator/>
      </w:r>
    </w:p>
    <w:p w14:paraId="04FA6D7F" w14:textId="77777777" w:rsidR="00261C04" w:rsidRDefault="00261C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78A0F4" w14:textId="77777777" w:rsidR="00B23798" w:rsidRPr="00FF3751" w:rsidRDefault="00B23798" w:rsidP="00FC14DE">
    <w:pPr>
      <w:pStyle w:val="ab"/>
      <w:rPr>
        <w:rFonts w:ascii="Arial" w:hAnsi="Arial" w:cs="Arial"/>
      </w:rPr>
    </w:pPr>
    <w:r w:rsidRPr="00FF3751">
      <w:rPr>
        <w:rFonts w:ascii="Arial" w:hAnsi="Arial" w:cs="Arial"/>
      </w:rPr>
      <w:fldChar w:fldCharType="begin"/>
    </w:r>
    <w:r w:rsidRPr="00FF3751">
      <w:rPr>
        <w:rFonts w:ascii="Arial" w:hAnsi="Arial" w:cs="Arial"/>
      </w:rPr>
      <w:instrText>PAGE   \* MERGEFORMAT</w:instrText>
    </w:r>
    <w:r w:rsidRPr="00FF3751">
      <w:rPr>
        <w:rFonts w:ascii="Arial" w:hAnsi="Arial" w:cs="Arial"/>
      </w:rPr>
      <w:fldChar w:fldCharType="separate"/>
    </w:r>
    <w:r w:rsidR="00FB7772">
      <w:rPr>
        <w:rFonts w:ascii="Arial" w:hAnsi="Arial" w:cs="Arial"/>
        <w:noProof/>
      </w:rPr>
      <w:t>6</w:t>
    </w:r>
    <w:r w:rsidRPr="00FF3751">
      <w:rPr>
        <w:rFonts w:ascii="Arial" w:hAnsi="Arial" w:cs="Arial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250F12" w14:textId="77777777" w:rsidR="00B23798" w:rsidRPr="00FF3751" w:rsidRDefault="00B23798" w:rsidP="00FC14DE">
    <w:pPr>
      <w:pStyle w:val="ab"/>
      <w:jc w:val="right"/>
      <w:rPr>
        <w:rFonts w:ascii="Arial" w:hAnsi="Arial" w:cs="Arial"/>
      </w:rPr>
    </w:pPr>
    <w:r w:rsidRPr="00FF3751">
      <w:rPr>
        <w:rFonts w:ascii="Arial" w:hAnsi="Arial" w:cs="Arial"/>
      </w:rPr>
      <w:fldChar w:fldCharType="begin"/>
    </w:r>
    <w:r w:rsidRPr="00FF3751">
      <w:rPr>
        <w:rFonts w:ascii="Arial" w:hAnsi="Arial" w:cs="Arial"/>
      </w:rPr>
      <w:instrText>PAGE   \* MERGEFORMAT</w:instrText>
    </w:r>
    <w:r w:rsidRPr="00FF3751">
      <w:rPr>
        <w:rFonts w:ascii="Arial" w:hAnsi="Arial" w:cs="Arial"/>
      </w:rPr>
      <w:fldChar w:fldCharType="separate"/>
    </w:r>
    <w:r w:rsidR="00FB7772">
      <w:rPr>
        <w:rFonts w:ascii="Arial" w:hAnsi="Arial" w:cs="Arial"/>
        <w:noProof/>
      </w:rPr>
      <w:t>5</w:t>
    </w:r>
    <w:r w:rsidRPr="00FF3751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03B050" w14:textId="77777777" w:rsidR="00261C04" w:rsidRDefault="00261C04" w:rsidP="00CF22D6">
      <w:r>
        <w:separator/>
      </w:r>
    </w:p>
    <w:p w14:paraId="1D8FE793" w14:textId="77777777" w:rsidR="00261C04" w:rsidRDefault="00261C04"/>
  </w:footnote>
  <w:footnote w:type="continuationSeparator" w:id="0">
    <w:p w14:paraId="6AD87B71" w14:textId="77777777" w:rsidR="00261C04" w:rsidRDefault="00261C04" w:rsidP="00CF22D6">
      <w:r>
        <w:continuationSeparator/>
      </w:r>
    </w:p>
    <w:p w14:paraId="0E049869" w14:textId="77777777" w:rsidR="00261C04" w:rsidRDefault="00261C0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9AB390" w14:textId="4467422F" w:rsidR="00B23798" w:rsidRPr="009C1E75" w:rsidRDefault="00B23798" w:rsidP="00FC14DE">
    <w:pPr>
      <w:pStyle w:val="a9"/>
      <w:rPr>
        <w:rFonts w:ascii="Arial" w:hAnsi="Arial" w:cs="Arial"/>
        <w:b/>
        <w:lang w:val="ru-RU"/>
      </w:rPr>
    </w:pPr>
    <w:r w:rsidRPr="009C1E75">
      <w:rPr>
        <w:rFonts w:ascii="Arial" w:hAnsi="Arial" w:cs="Arial"/>
        <w:b/>
      </w:rPr>
      <w:t xml:space="preserve">ГОСТ </w:t>
    </w:r>
    <w:r>
      <w:rPr>
        <w:rFonts w:ascii="Arial" w:hAnsi="Arial" w:cs="Arial"/>
        <w:b/>
        <w:lang w:val="en-US"/>
      </w:rPr>
      <w:t>ASTM</w:t>
    </w:r>
    <w:r w:rsidRPr="009F07C4">
      <w:rPr>
        <w:rFonts w:ascii="Arial" w:hAnsi="Arial" w:cs="Arial"/>
        <w:b/>
        <w:lang w:val="ru-RU"/>
      </w:rPr>
      <w:t xml:space="preserve"> </w:t>
    </w:r>
    <w:r>
      <w:rPr>
        <w:rFonts w:ascii="Arial" w:hAnsi="Arial" w:cs="Arial"/>
        <w:b/>
        <w:lang w:val="en-US"/>
      </w:rPr>
      <w:t>D</w:t>
    </w:r>
    <w:r>
      <w:rPr>
        <w:rFonts w:ascii="Arial" w:hAnsi="Arial" w:cs="Arial"/>
        <w:b/>
        <w:lang w:val="ru-RU"/>
      </w:rPr>
      <w:t>7154</w:t>
    </w:r>
  </w:p>
  <w:p w14:paraId="5AE772E7" w14:textId="77777777" w:rsidR="00B23798" w:rsidRPr="009C1E75" w:rsidRDefault="00B23798" w:rsidP="00FC14DE">
    <w:pPr>
      <w:pStyle w:val="a9"/>
      <w:rPr>
        <w:rFonts w:ascii="Arial" w:hAnsi="Arial" w:cs="Arial"/>
        <w:i/>
      </w:rPr>
    </w:pPr>
    <w:r w:rsidRPr="009C1E75">
      <w:rPr>
        <w:rFonts w:ascii="Arial" w:hAnsi="Arial" w:cs="Arial"/>
        <w:i/>
      </w:rPr>
      <w:t xml:space="preserve">(проект, </w:t>
    </w:r>
    <w:r w:rsidRPr="009C1E75">
      <w:rPr>
        <w:rFonts w:ascii="Arial" w:hAnsi="Arial" w:cs="Arial"/>
        <w:i/>
        <w:lang w:val="en-US"/>
      </w:rPr>
      <w:t>KZ</w:t>
    </w:r>
    <w:r w:rsidRPr="009C1E75">
      <w:rPr>
        <w:rFonts w:ascii="Arial" w:hAnsi="Arial" w:cs="Arial"/>
        <w:i/>
      </w:rPr>
      <w:t xml:space="preserve">, </w:t>
    </w:r>
    <w:r>
      <w:rPr>
        <w:rFonts w:ascii="Arial" w:hAnsi="Arial" w:cs="Arial"/>
        <w:i/>
        <w:lang w:val="ru-RU"/>
      </w:rPr>
      <w:t>первая</w:t>
    </w:r>
    <w:r w:rsidRPr="009C1E75">
      <w:rPr>
        <w:rFonts w:ascii="Arial" w:hAnsi="Arial" w:cs="Arial"/>
        <w:i/>
      </w:rPr>
      <w:t xml:space="preserve">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E5EAC6" w14:textId="1289A64B" w:rsidR="00B23798" w:rsidRPr="009C1E75" w:rsidRDefault="00B23798" w:rsidP="00FC14DE">
    <w:pPr>
      <w:pStyle w:val="a9"/>
      <w:jc w:val="right"/>
      <w:rPr>
        <w:rFonts w:ascii="Arial" w:hAnsi="Arial" w:cs="Arial"/>
        <w:b/>
        <w:lang w:val="ru-RU"/>
      </w:rPr>
    </w:pPr>
    <w:r w:rsidRPr="009C1E75">
      <w:rPr>
        <w:rFonts w:ascii="Arial" w:hAnsi="Arial" w:cs="Arial"/>
        <w:b/>
      </w:rPr>
      <w:t xml:space="preserve">ГОСТ </w:t>
    </w:r>
    <w:r>
      <w:rPr>
        <w:rFonts w:ascii="Arial" w:hAnsi="Arial" w:cs="Arial"/>
        <w:b/>
        <w:lang w:val="en-US"/>
      </w:rPr>
      <w:t>ASTM</w:t>
    </w:r>
    <w:r w:rsidRPr="00A01146">
      <w:rPr>
        <w:rFonts w:ascii="Arial" w:hAnsi="Arial" w:cs="Arial"/>
        <w:b/>
        <w:lang w:val="ru-RU"/>
      </w:rPr>
      <w:t xml:space="preserve"> </w:t>
    </w:r>
    <w:r>
      <w:rPr>
        <w:rFonts w:ascii="Arial" w:hAnsi="Arial" w:cs="Arial"/>
        <w:b/>
        <w:lang w:val="en-US"/>
      </w:rPr>
      <w:t>D</w:t>
    </w:r>
    <w:r>
      <w:rPr>
        <w:rFonts w:ascii="Arial" w:hAnsi="Arial" w:cs="Arial"/>
        <w:b/>
        <w:lang w:val="ru-RU"/>
      </w:rPr>
      <w:t>7154</w:t>
    </w:r>
  </w:p>
  <w:p w14:paraId="706C975A" w14:textId="77777777" w:rsidR="00B23798" w:rsidRPr="009C1E75" w:rsidRDefault="00B23798" w:rsidP="00FC14DE">
    <w:pPr>
      <w:pStyle w:val="a9"/>
      <w:jc w:val="right"/>
      <w:rPr>
        <w:rFonts w:ascii="Arial" w:hAnsi="Arial" w:cs="Arial"/>
        <w:i/>
      </w:rPr>
    </w:pPr>
    <w:r w:rsidRPr="009C1E75">
      <w:rPr>
        <w:rFonts w:ascii="Arial" w:hAnsi="Arial" w:cs="Arial"/>
        <w:i/>
      </w:rPr>
      <w:t xml:space="preserve">(проект, </w:t>
    </w:r>
    <w:r w:rsidRPr="009C1E75">
      <w:rPr>
        <w:rFonts w:ascii="Arial" w:hAnsi="Arial" w:cs="Arial"/>
        <w:i/>
        <w:lang w:val="en-US"/>
      </w:rPr>
      <w:t>KZ</w:t>
    </w:r>
    <w:r w:rsidRPr="009C1E75">
      <w:rPr>
        <w:rFonts w:ascii="Arial" w:hAnsi="Arial" w:cs="Arial"/>
        <w:i/>
      </w:rPr>
      <w:t xml:space="preserve">, </w:t>
    </w:r>
    <w:r>
      <w:rPr>
        <w:rFonts w:ascii="Arial" w:hAnsi="Arial" w:cs="Arial"/>
        <w:i/>
        <w:lang w:val="ru-RU"/>
      </w:rPr>
      <w:t>первая</w:t>
    </w:r>
    <w:r w:rsidRPr="009C1E75">
      <w:rPr>
        <w:rFonts w:ascii="Arial" w:hAnsi="Arial" w:cs="Arial"/>
        <w:i/>
        <w:lang w:val="ru-RU"/>
      </w:rPr>
      <w:t xml:space="preserve">  </w:t>
    </w:r>
    <w:r w:rsidRPr="009C1E75">
      <w:rPr>
        <w:rFonts w:ascii="Arial" w:hAnsi="Arial" w:cs="Arial"/>
        <w:i/>
      </w:rPr>
      <w:t>редакция)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05C31"/>
    <w:multiLevelType w:val="hybridMultilevel"/>
    <w:tmpl w:val="5218CCD6"/>
    <w:lvl w:ilvl="0" w:tplc="F8AC93AA">
      <w:start w:val="3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44E4198E"/>
    <w:multiLevelType w:val="hybridMultilevel"/>
    <w:tmpl w:val="21340E90"/>
    <w:lvl w:ilvl="0" w:tplc="0172EDAA">
      <w:start w:val="3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4B9F5BAF"/>
    <w:multiLevelType w:val="hybridMultilevel"/>
    <w:tmpl w:val="FC48E4B4"/>
    <w:lvl w:ilvl="0" w:tplc="F400546A">
      <w:start w:val="4"/>
      <w:numFmt w:val="bullet"/>
      <w:lvlText w:val="-"/>
      <w:lvlJc w:val="left"/>
      <w:pPr>
        <w:ind w:left="987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2D6"/>
    <w:rsid w:val="00000622"/>
    <w:rsid w:val="000010CD"/>
    <w:rsid w:val="00001E9A"/>
    <w:rsid w:val="00003DA5"/>
    <w:rsid w:val="000044AC"/>
    <w:rsid w:val="0000587C"/>
    <w:rsid w:val="0000615B"/>
    <w:rsid w:val="000068B9"/>
    <w:rsid w:val="00006B15"/>
    <w:rsid w:val="00010384"/>
    <w:rsid w:val="000106FD"/>
    <w:rsid w:val="00011819"/>
    <w:rsid w:val="00013FA9"/>
    <w:rsid w:val="000142CD"/>
    <w:rsid w:val="000146D9"/>
    <w:rsid w:val="00016C6F"/>
    <w:rsid w:val="000213B0"/>
    <w:rsid w:val="000231E8"/>
    <w:rsid w:val="00024E2E"/>
    <w:rsid w:val="00027499"/>
    <w:rsid w:val="00027752"/>
    <w:rsid w:val="000307BE"/>
    <w:rsid w:val="00031495"/>
    <w:rsid w:val="00032E07"/>
    <w:rsid w:val="00033413"/>
    <w:rsid w:val="00033EF3"/>
    <w:rsid w:val="00035425"/>
    <w:rsid w:val="00036F07"/>
    <w:rsid w:val="00040873"/>
    <w:rsid w:val="00043CC0"/>
    <w:rsid w:val="0004503B"/>
    <w:rsid w:val="000476F9"/>
    <w:rsid w:val="000514A8"/>
    <w:rsid w:val="000532AE"/>
    <w:rsid w:val="000550D4"/>
    <w:rsid w:val="00056F4E"/>
    <w:rsid w:val="00057276"/>
    <w:rsid w:val="00057668"/>
    <w:rsid w:val="000610F1"/>
    <w:rsid w:val="000632D8"/>
    <w:rsid w:val="00063472"/>
    <w:rsid w:val="00063BE2"/>
    <w:rsid w:val="00065743"/>
    <w:rsid w:val="00065F83"/>
    <w:rsid w:val="0007313E"/>
    <w:rsid w:val="00073BF2"/>
    <w:rsid w:val="00074746"/>
    <w:rsid w:val="0008116C"/>
    <w:rsid w:val="00084C06"/>
    <w:rsid w:val="00087027"/>
    <w:rsid w:val="00087124"/>
    <w:rsid w:val="00087A97"/>
    <w:rsid w:val="000920A6"/>
    <w:rsid w:val="00092B09"/>
    <w:rsid w:val="00094408"/>
    <w:rsid w:val="000977F5"/>
    <w:rsid w:val="000A4050"/>
    <w:rsid w:val="000A4CFC"/>
    <w:rsid w:val="000A6826"/>
    <w:rsid w:val="000B0791"/>
    <w:rsid w:val="000B1251"/>
    <w:rsid w:val="000B1C64"/>
    <w:rsid w:val="000B26F6"/>
    <w:rsid w:val="000B2A5E"/>
    <w:rsid w:val="000B33BB"/>
    <w:rsid w:val="000B528C"/>
    <w:rsid w:val="000C0998"/>
    <w:rsid w:val="000C2985"/>
    <w:rsid w:val="000C5254"/>
    <w:rsid w:val="000C566A"/>
    <w:rsid w:val="000D0632"/>
    <w:rsid w:val="000D3186"/>
    <w:rsid w:val="000D5935"/>
    <w:rsid w:val="000D754A"/>
    <w:rsid w:val="000E2F9F"/>
    <w:rsid w:val="000E38BA"/>
    <w:rsid w:val="000E5F46"/>
    <w:rsid w:val="000E6D03"/>
    <w:rsid w:val="000F0268"/>
    <w:rsid w:val="000F2CE0"/>
    <w:rsid w:val="000F3E28"/>
    <w:rsid w:val="000F4036"/>
    <w:rsid w:val="000F64F2"/>
    <w:rsid w:val="000F6B70"/>
    <w:rsid w:val="000F73A6"/>
    <w:rsid w:val="000F7850"/>
    <w:rsid w:val="001013E6"/>
    <w:rsid w:val="0010193E"/>
    <w:rsid w:val="00101B3E"/>
    <w:rsid w:val="00101BD8"/>
    <w:rsid w:val="001044D9"/>
    <w:rsid w:val="00104F51"/>
    <w:rsid w:val="001068A8"/>
    <w:rsid w:val="00111A94"/>
    <w:rsid w:val="00114096"/>
    <w:rsid w:val="00114CF7"/>
    <w:rsid w:val="001154E1"/>
    <w:rsid w:val="00116E64"/>
    <w:rsid w:val="0012032B"/>
    <w:rsid w:val="00120FA1"/>
    <w:rsid w:val="001240CA"/>
    <w:rsid w:val="0012587F"/>
    <w:rsid w:val="00125A64"/>
    <w:rsid w:val="00125AC7"/>
    <w:rsid w:val="00126FB2"/>
    <w:rsid w:val="001278BE"/>
    <w:rsid w:val="00132652"/>
    <w:rsid w:val="00133D5E"/>
    <w:rsid w:val="00134AA4"/>
    <w:rsid w:val="00134AA6"/>
    <w:rsid w:val="00136B93"/>
    <w:rsid w:val="001373EE"/>
    <w:rsid w:val="001454F4"/>
    <w:rsid w:val="00145674"/>
    <w:rsid w:val="00145802"/>
    <w:rsid w:val="00147897"/>
    <w:rsid w:val="00147CBA"/>
    <w:rsid w:val="00147FD4"/>
    <w:rsid w:val="00152704"/>
    <w:rsid w:val="0015485F"/>
    <w:rsid w:val="00156003"/>
    <w:rsid w:val="001564E3"/>
    <w:rsid w:val="00156835"/>
    <w:rsid w:val="001606F7"/>
    <w:rsid w:val="0016425E"/>
    <w:rsid w:val="00166F6A"/>
    <w:rsid w:val="001671A7"/>
    <w:rsid w:val="001678B3"/>
    <w:rsid w:val="0017180A"/>
    <w:rsid w:val="00172559"/>
    <w:rsid w:val="00172A15"/>
    <w:rsid w:val="00175B4D"/>
    <w:rsid w:val="00176F8D"/>
    <w:rsid w:val="00181388"/>
    <w:rsid w:val="001861A9"/>
    <w:rsid w:val="001923D0"/>
    <w:rsid w:val="001954EA"/>
    <w:rsid w:val="00196872"/>
    <w:rsid w:val="001A054D"/>
    <w:rsid w:val="001A19BE"/>
    <w:rsid w:val="001A1A50"/>
    <w:rsid w:val="001A2099"/>
    <w:rsid w:val="001A5574"/>
    <w:rsid w:val="001A6CF5"/>
    <w:rsid w:val="001B0B10"/>
    <w:rsid w:val="001B131B"/>
    <w:rsid w:val="001B293F"/>
    <w:rsid w:val="001B3BD5"/>
    <w:rsid w:val="001B3F1A"/>
    <w:rsid w:val="001B4E08"/>
    <w:rsid w:val="001B769A"/>
    <w:rsid w:val="001C4B84"/>
    <w:rsid w:val="001C5562"/>
    <w:rsid w:val="001C6BC4"/>
    <w:rsid w:val="001D226F"/>
    <w:rsid w:val="001D3124"/>
    <w:rsid w:val="001D4A2B"/>
    <w:rsid w:val="001D50C3"/>
    <w:rsid w:val="001D6F7A"/>
    <w:rsid w:val="001E677E"/>
    <w:rsid w:val="001E68E5"/>
    <w:rsid w:val="001E6CAF"/>
    <w:rsid w:val="001E75B3"/>
    <w:rsid w:val="001F0343"/>
    <w:rsid w:val="001F046C"/>
    <w:rsid w:val="001F05AF"/>
    <w:rsid w:val="001F0EC0"/>
    <w:rsid w:val="001F0FBF"/>
    <w:rsid w:val="001F24EF"/>
    <w:rsid w:val="001F3C99"/>
    <w:rsid w:val="001F478C"/>
    <w:rsid w:val="001F4854"/>
    <w:rsid w:val="001F5143"/>
    <w:rsid w:val="001F5E5D"/>
    <w:rsid w:val="0020071B"/>
    <w:rsid w:val="00200E99"/>
    <w:rsid w:val="00201D36"/>
    <w:rsid w:val="0020296F"/>
    <w:rsid w:val="00203654"/>
    <w:rsid w:val="00204098"/>
    <w:rsid w:val="0020588B"/>
    <w:rsid w:val="002063D2"/>
    <w:rsid w:val="00207A5F"/>
    <w:rsid w:val="00212502"/>
    <w:rsid w:val="002166FA"/>
    <w:rsid w:val="00216896"/>
    <w:rsid w:val="002232A7"/>
    <w:rsid w:val="00223831"/>
    <w:rsid w:val="00223B0B"/>
    <w:rsid w:val="00223C98"/>
    <w:rsid w:val="00225552"/>
    <w:rsid w:val="00230846"/>
    <w:rsid w:val="00230E74"/>
    <w:rsid w:val="00231A1B"/>
    <w:rsid w:val="00232937"/>
    <w:rsid w:val="00232BF6"/>
    <w:rsid w:val="0023396B"/>
    <w:rsid w:val="002401C0"/>
    <w:rsid w:val="002416D0"/>
    <w:rsid w:val="0024305F"/>
    <w:rsid w:val="00243F0A"/>
    <w:rsid w:val="002450D9"/>
    <w:rsid w:val="002463D0"/>
    <w:rsid w:val="0024669D"/>
    <w:rsid w:val="002466BF"/>
    <w:rsid w:val="00250240"/>
    <w:rsid w:val="002510EB"/>
    <w:rsid w:val="00254D5C"/>
    <w:rsid w:val="00255A43"/>
    <w:rsid w:val="00256470"/>
    <w:rsid w:val="002603CE"/>
    <w:rsid w:val="002618A0"/>
    <w:rsid w:val="00261C04"/>
    <w:rsid w:val="00262C51"/>
    <w:rsid w:val="00264940"/>
    <w:rsid w:val="002660F3"/>
    <w:rsid w:val="00271200"/>
    <w:rsid w:val="002747FD"/>
    <w:rsid w:val="0027500C"/>
    <w:rsid w:val="00276D29"/>
    <w:rsid w:val="002839AA"/>
    <w:rsid w:val="00287345"/>
    <w:rsid w:val="00287557"/>
    <w:rsid w:val="00290D7C"/>
    <w:rsid w:val="00291D0C"/>
    <w:rsid w:val="002921A3"/>
    <w:rsid w:val="00292477"/>
    <w:rsid w:val="002926A4"/>
    <w:rsid w:val="0029352A"/>
    <w:rsid w:val="0029362A"/>
    <w:rsid w:val="00294A5E"/>
    <w:rsid w:val="00294B70"/>
    <w:rsid w:val="00294DBB"/>
    <w:rsid w:val="002A1EAA"/>
    <w:rsid w:val="002A2640"/>
    <w:rsid w:val="002A5394"/>
    <w:rsid w:val="002A7C5A"/>
    <w:rsid w:val="002A7EB1"/>
    <w:rsid w:val="002B1175"/>
    <w:rsid w:val="002B1E15"/>
    <w:rsid w:val="002B2DB7"/>
    <w:rsid w:val="002B4931"/>
    <w:rsid w:val="002B4D12"/>
    <w:rsid w:val="002B5534"/>
    <w:rsid w:val="002B6394"/>
    <w:rsid w:val="002B6ABC"/>
    <w:rsid w:val="002B7D03"/>
    <w:rsid w:val="002B7DA9"/>
    <w:rsid w:val="002C1D81"/>
    <w:rsid w:val="002C34C7"/>
    <w:rsid w:val="002C3AC8"/>
    <w:rsid w:val="002C4C0A"/>
    <w:rsid w:val="002D22A7"/>
    <w:rsid w:val="002D329C"/>
    <w:rsid w:val="002D605D"/>
    <w:rsid w:val="002D6671"/>
    <w:rsid w:val="002E5BA7"/>
    <w:rsid w:val="002E6507"/>
    <w:rsid w:val="002F0195"/>
    <w:rsid w:val="002F386A"/>
    <w:rsid w:val="002F4CA5"/>
    <w:rsid w:val="002F4D39"/>
    <w:rsid w:val="002F59B8"/>
    <w:rsid w:val="002F6A9D"/>
    <w:rsid w:val="002F7740"/>
    <w:rsid w:val="00304A5A"/>
    <w:rsid w:val="00304A6B"/>
    <w:rsid w:val="003067DA"/>
    <w:rsid w:val="00310742"/>
    <w:rsid w:val="00310896"/>
    <w:rsid w:val="00314448"/>
    <w:rsid w:val="00315787"/>
    <w:rsid w:val="003172B8"/>
    <w:rsid w:val="003174D8"/>
    <w:rsid w:val="0031760E"/>
    <w:rsid w:val="00317786"/>
    <w:rsid w:val="0032178B"/>
    <w:rsid w:val="00321AB8"/>
    <w:rsid w:val="0032297D"/>
    <w:rsid w:val="0032530D"/>
    <w:rsid w:val="00325580"/>
    <w:rsid w:val="00326C17"/>
    <w:rsid w:val="00327192"/>
    <w:rsid w:val="0033119F"/>
    <w:rsid w:val="00331472"/>
    <w:rsid w:val="00332076"/>
    <w:rsid w:val="003329AD"/>
    <w:rsid w:val="00334E3C"/>
    <w:rsid w:val="00335AAE"/>
    <w:rsid w:val="00336841"/>
    <w:rsid w:val="00340260"/>
    <w:rsid w:val="003408F9"/>
    <w:rsid w:val="00340DD9"/>
    <w:rsid w:val="00341B97"/>
    <w:rsid w:val="0034253F"/>
    <w:rsid w:val="00346F22"/>
    <w:rsid w:val="00350CA2"/>
    <w:rsid w:val="00351E9F"/>
    <w:rsid w:val="00354E04"/>
    <w:rsid w:val="003556DF"/>
    <w:rsid w:val="00357402"/>
    <w:rsid w:val="0036361E"/>
    <w:rsid w:val="00367356"/>
    <w:rsid w:val="003723BC"/>
    <w:rsid w:val="003743DC"/>
    <w:rsid w:val="003744E7"/>
    <w:rsid w:val="00374ADB"/>
    <w:rsid w:val="00374CFA"/>
    <w:rsid w:val="00375A11"/>
    <w:rsid w:val="00376878"/>
    <w:rsid w:val="00377268"/>
    <w:rsid w:val="00380DEB"/>
    <w:rsid w:val="00382BFB"/>
    <w:rsid w:val="0038615D"/>
    <w:rsid w:val="00387438"/>
    <w:rsid w:val="00387706"/>
    <w:rsid w:val="00390A86"/>
    <w:rsid w:val="0039218D"/>
    <w:rsid w:val="0039294D"/>
    <w:rsid w:val="00393953"/>
    <w:rsid w:val="00394504"/>
    <w:rsid w:val="003949EC"/>
    <w:rsid w:val="00395DA5"/>
    <w:rsid w:val="003968F8"/>
    <w:rsid w:val="00396D35"/>
    <w:rsid w:val="003977BC"/>
    <w:rsid w:val="003A010F"/>
    <w:rsid w:val="003A202D"/>
    <w:rsid w:val="003A470E"/>
    <w:rsid w:val="003A4E9F"/>
    <w:rsid w:val="003A71C2"/>
    <w:rsid w:val="003B500B"/>
    <w:rsid w:val="003C0712"/>
    <w:rsid w:val="003C1B0B"/>
    <w:rsid w:val="003C38F4"/>
    <w:rsid w:val="003C46D9"/>
    <w:rsid w:val="003C6601"/>
    <w:rsid w:val="003C7311"/>
    <w:rsid w:val="003C74DB"/>
    <w:rsid w:val="003C7840"/>
    <w:rsid w:val="003C7BAF"/>
    <w:rsid w:val="003D1663"/>
    <w:rsid w:val="003D3546"/>
    <w:rsid w:val="003D5888"/>
    <w:rsid w:val="003D6DA0"/>
    <w:rsid w:val="003D7C1F"/>
    <w:rsid w:val="003E0530"/>
    <w:rsid w:val="003E1408"/>
    <w:rsid w:val="003E2F61"/>
    <w:rsid w:val="003E7F91"/>
    <w:rsid w:val="003F458F"/>
    <w:rsid w:val="003F48C1"/>
    <w:rsid w:val="003F4915"/>
    <w:rsid w:val="00400CFC"/>
    <w:rsid w:val="0040382D"/>
    <w:rsid w:val="004039D9"/>
    <w:rsid w:val="0041258D"/>
    <w:rsid w:val="00412D0A"/>
    <w:rsid w:val="00413891"/>
    <w:rsid w:val="00413CFF"/>
    <w:rsid w:val="004156AD"/>
    <w:rsid w:val="00415C74"/>
    <w:rsid w:val="00417CAF"/>
    <w:rsid w:val="00424134"/>
    <w:rsid w:val="004253AC"/>
    <w:rsid w:val="0042792E"/>
    <w:rsid w:val="00432C6F"/>
    <w:rsid w:val="00434151"/>
    <w:rsid w:val="00437E7F"/>
    <w:rsid w:val="0044076D"/>
    <w:rsid w:val="00451E5D"/>
    <w:rsid w:val="00452AEF"/>
    <w:rsid w:val="00457CF9"/>
    <w:rsid w:val="00463757"/>
    <w:rsid w:val="00473AC0"/>
    <w:rsid w:val="00474427"/>
    <w:rsid w:val="0047795B"/>
    <w:rsid w:val="00480788"/>
    <w:rsid w:val="00480905"/>
    <w:rsid w:val="00482338"/>
    <w:rsid w:val="00482AFA"/>
    <w:rsid w:val="00483C07"/>
    <w:rsid w:val="0048635D"/>
    <w:rsid w:val="00486714"/>
    <w:rsid w:val="00486C2A"/>
    <w:rsid w:val="00487F91"/>
    <w:rsid w:val="00490966"/>
    <w:rsid w:val="00492445"/>
    <w:rsid w:val="00493CE1"/>
    <w:rsid w:val="00494297"/>
    <w:rsid w:val="004977A0"/>
    <w:rsid w:val="004A0564"/>
    <w:rsid w:val="004A2E70"/>
    <w:rsid w:val="004A2F38"/>
    <w:rsid w:val="004A323E"/>
    <w:rsid w:val="004A4014"/>
    <w:rsid w:val="004A4EF0"/>
    <w:rsid w:val="004B0193"/>
    <w:rsid w:val="004B2EF5"/>
    <w:rsid w:val="004B525C"/>
    <w:rsid w:val="004B56A7"/>
    <w:rsid w:val="004B5DA2"/>
    <w:rsid w:val="004B6544"/>
    <w:rsid w:val="004C0CB5"/>
    <w:rsid w:val="004C418E"/>
    <w:rsid w:val="004C5F24"/>
    <w:rsid w:val="004D1C20"/>
    <w:rsid w:val="004D2666"/>
    <w:rsid w:val="004D33C4"/>
    <w:rsid w:val="004D352C"/>
    <w:rsid w:val="004D37F7"/>
    <w:rsid w:val="004D7855"/>
    <w:rsid w:val="004E05FD"/>
    <w:rsid w:val="004E1AA3"/>
    <w:rsid w:val="004E61E7"/>
    <w:rsid w:val="004E639F"/>
    <w:rsid w:val="004E7771"/>
    <w:rsid w:val="004F0D49"/>
    <w:rsid w:val="004F2B9E"/>
    <w:rsid w:val="004F6FA7"/>
    <w:rsid w:val="004F7035"/>
    <w:rsid w:val="005027AC"/>
    <w:rsid w:val="00504D27"/>
    <w:rsid w:val="00505180"/>
    <w:rsid w:val="00507771"/>
    <w:rsid w:val="00511E35"/>
    <w:rsid w:val="00512566"/>
    <w:rsid w:val="00513042"/>
    <w:rsid w:val="005152EB"/>
    <w:rsid w:val="00516977"/>
    <w:rsid w:val="00516FFC"/>
    <w:rsid w:val="00517B12"/>
    <w:rsid w:val="00521084"/>
    <w:rsid w:val="00522979"/>
    <w:rsid w:val="00524543"/>
    <w:rsid w:val="0052494C"/>
    <w:rsid w:val="00527D4F"/>
    <w:rsid w:val="005315A5"/>
    <w:rsid w:val="00533BAC"/>
    <w:rsid w:val="00533E7C"/>
    <w:rsid w:val="00534935"/>
    <w:rsid w:val="00536394"/>
    <w:rsid w:val="0054220C"/>
    <w:rsid w:val="00542ECA"/>
    <w:rsid w:val="005438E8"/>
    <w:rsid w:val="005477AF"/>
    <w:rsid w:val="00550B0F"/>
    <w:rsid w:val="00552287"/>
    <w:rsid w:val="00553F51"/>
    <w:rsid w:val="0055453F"/>
    <w:rsid w:val="005575C4"/>
    <w:rsid w:val="00560A38"/>
    <w:rsid w:val="00560D53"/>
    <w:rsid w:val="00563401"/>
    <w:rsid w:val="00566294"/>
    <w:rsid w:val="00566B66"/>
    <w:rsid w:val="00567673"/>
    <w:rsid w:val="00572435"/>
    <w:rsid w:val="00572464"/>
    <w:rsid w:val="00573A97"/>
    <w:rsid w:val="00573B3C"/>
    <w:rsid w:val="005747B8"/>
    <w:rsid w:val="005767BE"/>
    <w:rsid w:val="00580A10"/>
    <w:rsid w:val="00581C95"/>
    <w:rsid w:val="005831C5"/>
    <w:rsid w:val="00585004"/>
    <w:rsid w:val="0058508B"/>
    <w:rsid w:val="00585123"/>
    <w:rsid w:val="005930EE"/>
    <w:rsid w:val="005936D6"/>
    <w:rsid w:val="00593B2B"/>
    <w:rsid w:val="00597249"/>
    <w:rsid w:val="005A1781"/>
    <w:rsid w:val="005A2EEB"/>
    <w:rsid w:val="005A780B"/>
    <w:rsid w:val="005B2518"/>
    <w:rsid w:val="005B77DA"/>
    <w:rsid w:val="005C1392"/>
    <w:rsid w:val="005C2BC5"/>
    <w:rsid w:val="005C2D10"/>
    <w:rsid w:val="005C31BC"/>
    <w:rsid w:val="005C48A5"/>
    <w:rsid w:val="005C4ECE"/>
    <w:rsid w:val="005D3691"/>
    <w:rsid w:val="005D3D0C"/>
    <w:rsid w:val="005D3EC2"/>
    <w:rsid w:val="005E02E0"/>
    <w:rsid w:val="005E1F2C"/>
    <w:rsid w:val="005E2697"/>
    <w:rsid w:val="005E273E"/>
    <w:rsid w:val="005E5AE5"/>
    <w:rsid w:val="005E7586"/>
    <w:rsid w:val="005F1599"/>
    <w:rsid w:val="005F27F5"/>
    <w:rsid w:val="005F56FA"/>
    <w:rsid w:val="005F5B06"/>
    <w:rsid w:val="005F670B"/>
    <w:rsid w:val="00600C5A"/>
    <w:rsid w:val="00601B65"/>
    <w:rsid w:val="006033B0"/>
    <w:rsid w:val="00603DA5"/>
    <w:rsid w:val="006048ED"/>
    <w:rsid w:val="00605FA4"/>
    <w:rsid w:val="00607DE2"/>
    <w:rsid w:val="006105E9"/>
    <w:rsid w:val="006105EB"/>
    <w:rsid w:val="006123CC"/>
    <w:rsid w:val="00613FE9"/>
    <w:rsid w:val="00615F78"/>
    <w:rsid w:val="00616283"/>
    <w:rsid w:val="00617DBA"/>
    <w:rsid w:val="0062121F"/>
    <w:rsid w:val="00627DE2"/>
    <w:rsid w:val="0063080F"/>
    <w:rsid w:val="006318A8"/>
    <w:rsid w:val="00634958"/>
    <w:rsid w:val="00640D75"/>
    <w:rsid w:val="00642DC8"/>
    <w:rsid w:val="0064483A"/>
    <w:rsid w:val="00646D43"/>
    <w:rsid w:val="00647659"/>
    <w:rsid w:val="00647823"/>
    <w:rsid w:val="00652116"/>
    <w:rsid w:val="00653D2A"/>
    <w:rsid w:val="00654D3A"/>
    <w:rsid w:val="00657015"/>
    <w:rsid w:val="00657702"/>
    <w:rsid w:val="00657A4A"/>
    <w:rsid w:val="0066004A"/>
    <w:rsid w:val="00661875"/>
    <w:rsid w:val="00661CBF"/>
    <w:rsid w:val="006643D6"/>
    <w:rsid w:val="00666D3A"/>
    <w:rsid w:val="0067125F"/>
    <w:rsid w:val="006725DE"/>
    <w:rsid w:val="00674830"/>
    <w:rsid w:val="00681EC3"/>
    <w:rsid w:val="00683BC0"/>
    <w:rsid w:val="0068477E"/>
    <w:rsid w:val="00695271"/>
    <w:rsid w:val="00696924"/>
    <w:rsid w:val="00696BAE"/>
    <w:rsid w:val="006A3257"/>
    <w:rsid w:val="006A3325"/>
    <w:rsid w:val="006A3E99"/>
    <w:rsid w:val="006A58B2"/>
    <w:rsid w:val="006B1A0D"/>
    <w:rsid w:val="006B213A"/>
    <w:rsid w:val="006B331F"/>
    <w:rsid w:val="006B41AB"/>
    <w:rsid w:val="006B5CB2"/>
    <w:rsid w:val="006B5E3B"/>
    <w:rsid w:val="006B7560"/>
    <w:rsid w:val="006B7A0A"/>
    <w:rsid w:val="006C0757"/>
    <w:rsid w:val="006C13D5"/>
    <w:rsid w:val="006C307E"/>
    <w:rsid w:val="006D0228"/>
    <w:rsid w:val="006D113E"/>
    <w:rsid w:val="006D311A"/>
    <w:rsid w:val="006D49CB"/>
    <w:rsid w:val="006E2AEF"/>
    <w:rsid w:val="006E2BFA"/>
    <w:rsid w:val="006E3F49"/>
    <w:rsid w:val="006E4BF0"/>
    <w:rsid w:val="006E7800"/>
    <w:rsid w:val="006F1D5D"/>
    <w:rsid w:val="006F215D"/>
    <w:rsid w:val="006F3501"/>
    <w:rsid w:val="006F563D"/>
    <w:rsid w:val="0070014B"/>
    <w:rsid w:val="007016D8"/>
    <w:rsid w:val="00702AE6"/>
    <w:rsid w:val="00702B27"/>
    <w:rsid w:val="007065DD"/>
    <w:rsid w:val="00706D9A"/>
    <w:rsid w:val="00710304"/>
    <w:rsid w:val="007115E4"/>
    <w:rsid w:val="00715D56"/>
    <w:rsid w:val="00717076"/>
    <w:rsid w:val="0071781D"/>
    <w:rsid w:val="00720276"/>
    <w:rsid w:val="007212AD"/>
    <w:rsid w:val="007223F7"/>
    <w:rsid w:val="00722630"/>
    <w:rsid w:val="00724A6D"/>
    <w:rsid w:val="00726006"/>
    <w:rsid w:val="00726BA4"/>
    <w:rsid w:val="007272ED"/>
    <w:rsid w:val="00730C63"/>
    <w:rsid w:val="00732154"/>
    <w:rsid w:val="00732E32"/>
    <w:rsid w:val="0073490B"/>
    <w:rsid w:val="00734AEA"/>
    <w:rsid w:val="00735E17"/>
    <w:rsid w:val="007362D6"/>
    <w:rsid w:val="007367BC"/>
    <w:rsid w:val="00737FBF"/>
    <w:rsid w:val="00740DC0"/>
    <w:rsid w:val="00742854"/>
    <w:rsid w:val="00743BA6"/>
    <w:rsid w:val="00744E3C"/>
    <w:rsid w:val="007473F6"/>
    <w:rsid w:val="007541FF"/>
    <w:rsid w:val="007556C3"/>
    <w:rsid w:val="00756CCA"/>
    <w:rsid w:val="007602C6"/>
    <w:rsid w:val="00761090"/>
    <w:rsid w:val="007617F9"/>
    <w:rsid w:val="00762A49"/>
    <w:rsid w:val="007650E0"/>
    <w:rsid w:val="00766C8F"/>
    <w:rsid w:val="00770D03"/>
    <w:rsid w:val="0077161D"/>
    <w:rsid w:val="00771788"/>
    <w:rsid w:val="00771E25"/>
    <w:rsid w:val="0077201B"/>
    <w:rsid w:val="007770A1"/>
    <w:rsid w:val="00777ED5"/>
    <w:rsid w:val="00780286"/>
    <w:rsid w:val="00781245"/>
    <w:rsid w:val="00782DFE"/>
    <w:rsid w:val="00786379"/>
    <w:rsid w:val="0078668F"/>
    <w:rsid w:val="00787C30"/>
    <w:rsid w:val="00794EFE"/>
    <w:rsid w:val="00796B8C"/>
    <w:rsid w:val="007A1E7C"/>
    <w:rsid w:val="007A27FD"/>
    <w:rsid w:val="007A4300"/>
    <w:rsid w:val="007A5283"/>
    <w:rsid w:val="007A5709"/>
    <w:rsid w:val="007A5C02"/>
    <w:rsid w:val="007A619A"/>
    <w:rsid w:val="007A7803"/>
    <w:rsid w:val="007B0CE3"/>
    <w:rsid w:val="007B19E6"/>
    <w:rsid w:val="007B67CD"/>
    <w:rsid w:val="007B6A55"/>
    <w:rsid w:val="007B701A"/>
    <w:rsid w:val="007B73E2"/>
    <w:rsid w:val="007C106B"/>
    <w:rsid w:val="007C557E"/>
    <w:rsid w:val="007C6AAF"/>
    <w:rsid w:val="007D2111"/>
    <w:rsid w:val="007D2DB7"/>
    <w:rsid w:val="007D405B"/>
    <w:rsid w:val="007D7041"/>
    <w:rsid w:val="007E3A04"/>
    <w:rsid w:val="007E64EC"/>
    <w:rsid w:val="007F1577"/>
    <w:rsid w:val="007F30DF"/>
    <w:rsid w:val="007F4FC6"/>
    <w:rsid w:val="00806B4A"/>
    <w:rsid w:val="00807EA2"/>
    <w:rsid w:val="00807F32"/>
    <w:rsid w:val="00810626"/>
    <w:rsid w:val="00810FF4"/>
    <w:rsid w:val="0081570C"/>
    <w:rsid w:val="00816017"/>
    <w:rsid w:val="00817DE5"/>
    <w:rsid w:val="0082014A"/>
    <w:rsid w:val="00820A15"/>
    <w:rsid w:val="008234BC"/>
    <w:rsid w:val="008243EF"/>
    <w:rsid w:val="00824BAB"/>
    <w:rsid w:val="0082524D"/>
    <w:rsid w:val="0082585E"/>
    <w:rsid w:val="00825954"/>
    <w:rsid w:val="00826254"/>
    <w:rsid w:val="00827916"/>
    <w:rsid w:val="0083076B"/>
    <w:rsid w:val="00834184"/>
    <w:rsid w:val="00837E9B"/>
    <w:rsid w:val="00840822"/>
    <w:rsid w:val="00843DC7"/>
    <w:rsid w:val="00843EBC"/>
    <w:rsid w:val="00844FE9"/>
    <w:rsid w:val="008461EB"/>
    <w:rsid w:val="00847263"/>
    <w:rsid w:val="008523CF"/>
    <w:rsid w:val="00854B0A"/>
    <w:rsid w:val="0085533C"/>
    <w:rsid w:val="008557D5"/>
    <w:rsid w:val="008575C6"/>
    <w:rsid w:val="00857F52"/>
    <w:rsid w:val="00861745"/>
    <w:rsid w:val="00861E72"/>
    <w:rsid w:val="008622A9"/>
    <w:rsid w:val="00862434"/>
    <w:rsid w:val="0086352B"/>
    <w:rsid w:val="008677A9"/>
    <w:rsid w:val="00867A7A"/>
    <w:rsid w:val="00867D3D"/>
    <w:rsid w:val="00870A23"/>
    <w:rsid w:val="00871A36"/>
    <w:rsid w:val="00874F68"/>
    <w:rsid w:val="00875478"/>
    <w:rsid w:val="00880B57"/>
    <w:rsid w:val="0088168A"/>
    <w:rsid w:val="0088675C"/>
    <w:rsid w:val="00890284"/>
    <w:rsid w:val="008923AC"/>
    <w:rsid w:val="0089322D"/>
    <w:rsid w:val="00893AB1"/>
    <w:rsid w:val="00893DC0"/>
    <w:rsid w:val="00895BB8"/>
    <w:rsid w:val="008A068C"/>
    <w:rsid w:val="008A2582"/>
    <w:rsid w:val="008A3C4D"/>
    <w:rsid w:val="008A413B"/>
    <w:rsid w:val="008A4183"/>
    <w:rsid w:val="008A598D"/>
    <w:rsid w:val="008A7F37"/>
    <w:rsid w:val="008B079C"/>
    <w:rsid w:val="008B214E"/>
    <w:rsid w:val="008B22CE"/>
    <w:rsid w:val="008B29BD"/>
    <w:rsid w:val="008B2E6D"/>
    <w:rsid w:val="008B365B"/>
    <w:rsid w:val="008B6D82"/>
    <w:rsid w:val="008C1960"/>
    <w:rsid w:val="008C253A"/>
    <w:rsid w:val="008C43CD"/>
    <w:rsid w:val="008C590A"/>
    <w:rsid w:val="008C7080"/>
    <w:rsid w:val="008D06B9"/>
    <w:rsid w:val="008D1823"/>
    <w:rsid w:val="008D1BC6"/>
    <w:rsid w:val="008D6511"/>
    <w:rsid w:val="008D6753"/>
    <w:rsid w:val="008E0A2B"/>
    <w:rsid w:val="008E3B6B"/>
    <w:rsid w:val="008E6C49"/>
    <w:rsid w:val="008E7535"/>
    <w:rsid w:val="008F0358"/>
    <w:rsid w:val="008F27FD"/>
    <w:rsid w:val="008F390C"/>
    <w:rsid w:val="008F5A24"/>
    <w:rsid w:val="008F6EF4"/>
    <w:rsid w:val="008F7305"/>
    <w:rsid w:val="0090148F"/>
    <w:rsid w:val="00904F1D"/>
    <w:rsid w:val="00904FE9"/>
    <w:rsid w:val="0090612E"/>
    <w:rsid w:val="0090613B"/>
    <w:rsid w:val="00910F6C"/>
    <w:rsid w:val="0091472B"/>
    <w:rsid w:val="00914CE7"/>
    <w:rsid w:val="00915371"/>
    <w:rsid w:val="009155D8"/>
    <w:rsid w:val="00915905"/>
    <w:rsid w:val="0092063B"/>
    <w:rsid w:val="0092269D"/>
    <w:rsid w:val="00922E6A"/>
    <w:rsid w:val="00924D3F"/>
    <w:rsid w:val="00926154"/>
    <w:rsid w:val="00926B99"/>
    <w:rsid w:val="00930F66"/>
    <w:rsid w:val="00935121"/>
    <w:rsid w:val="00940CB4"/>
    <w:rsid w:val="0094230C"/>
    <w:rsid w:val="009428BB"/>
    <w:rsid w:val="00946502"/>
    <w:rsid w:val="009466C9"/>
    <w:rsid w:val="00947AC6"/>
    <w:rsid w:val="00947B43"/>
    <w:rsid w:val="009510F2"/>
    <w:rsid w:val="00952DCF"/>
    <w:rsid w:val="00952F1A"/>
    <w:rsid w:val="00955A68"/>
    <w:rsid w:val="00956F0B"/>
    <w:rsid w:val="0095796B"/>
    <w:rsid w:val="0096213C"/>
    <w:rsid w:val="009623F9"/>
    <w:rsid w:val="009636CF"/>
    <w:rsid w:val="0096407A"/>
    <w:rsid w:val="009660BB"/>
    <w:rsid w:val="00966229"/>
    <w:rsid w:val="00966D09"/>
    <w:rsid w:val="00967894"/>
    <w:rsid w:val="009703C5"/>
    <w:rsid w:val="009705EE"/>
    <w:rsid w:val="00971550"/>
    <w:rsid w:val="00976628"/>
    <w:rsid w:val="009827EE"/>
    <w:rsid w:val="00983ED5"/>
    <w:rsid w:val="0098410D"/>
    <w:rsid w:val="00986E5D"/>
    <w:rsid w:val="00991E5F"/>
    <w:rsid w:val="00992E58"/>
    <w:rsid w:val="00994B92"/>
    <w:rsid w:val="0099537F"/>
    <w:rsid w:val="00996E5A"/>
    <w:rsid w:val="0099755F"/>
    <w:rsid w:val="009A049E"/>
    <w:rsid w:val="009A273D"/>
    <w:rsid w:val="009A2E04"/>
    <w:rsid w:val="009A3A14"/>
    <w:rsid w:val="009A3EE8"/>
    <w:rsid w:val="009B417E"/>
    <w:rsid w:val="009B6928"/>
    <w:rsid w:val="009C07BF"/>
    <w:rsid w:val="009C0D5B"/>
    <w:rsid w:val="009C1E75"/>
    <w:rsid w:val="009C5403"/>
    <w:rsid w:val="009C5FAC"/>
    <w:rsid w:val="009C73BF"/>
    <w:rsid w:val="009D1D22"/>
    <w:rsid w:val="009D2469"/>
    <w:rsid w:val="009E0E7F"/>
    <w:rsid w:val="009E1187"/>
    <w:rsid w:val="009E2A18"/>
    <w:rsid w:val="009E3191"/>
    <w:rsid w:val="009E5BF0"/>
    <w:rsid w:val="009F07C4"/>
    <w:rsid w:val="009F3B63"/>
    <w:rsid w:val="009F5710"/>
    <w:rsid w:val="009F5FAD"/>
    <w:rsid w:val="009F6E8C"/>
    <w:rsid w:val="009F7BB5"/>
    <w:rsid w:val="00A004F8"/>
    <w:rsid w:val="00A00E05"/>
    <w:rsid w:val="00A01146"/>
    <w:rsid w:val="00A01CC3"/>
    <w:rsid w:val="00A03579"/>
    <w:rsid w:val="00A05830"/>
    <w:rsid w:val="00A06410"/>
    <w:rsid w:val="00A07F76"/>
    <w:rsid w:val="00A11C73"/>
    <w:rsid w:val="00A1522A"/>
    <w:rsid w:val="00A20D96"/>
    <w:rsid w:val="00A24A5A"/>
    <w:rsid w:val="00A26BE7"/>
    <w:rsid w:val="00A26CA9"/>
    <w:rsid w:val="00A323C6"/>
    <w:rsid w:val="00A32569"/>
    <w:rsid w:val="00A3308D"/>
    <w:rsid w:val="00A34B93"/>
    <w:rsid w:val="00A35990"/>
    <w:rsid w:val="00A36241"/>
    <w:rsid w:val="00A36992"/>
    <w:rsid w:val="00A40138"/>
    <w:rsid w:val="00A4061C"/>
    <w:rsid w:val="00A4236E"/>
    <w:rsid w:val="00A42A6B"/>
    <w:rsid w:val="00A44AB5"/>
    <w:rsid w:val="00A46171"/>
    <w:rsid w:val="00A466AC"/>
    <w:rsid w:val="00A509ED"/>
    <w:rsid w:val="00A50AF8"/>
    <w:rsid w:val="00A5112B"/>
    <w:rsid w:val="00A5306A"/>
    <w:rsid w:val="00A53D3E"/>
    <w:rsid w:val="00A547DC"/>
    <w:rsid w:val="00A55DC3"/>
    <w:rsid w:val="00A55E54"/>
    <w:rsid w:val="00A56861"/>
    <w:rsid w:val="00A56B0A"/>
    <w:rsid w:val="00A57780"/>
    <w:rsid w:val="00A610C0"/>
    <w:rsid w:val="00A61FF6"/>
    <w:rsid w:val="00A63B64"/>
    <w:rsid w:val="00A666A9"/>
    <w:rsid w:val="00A66D72"/>
    <w:rsid w:val="00A70F90"/>
    <w:rsid w:val="00A71EDA"/>
    <w:rsid w:val="00A73999"/>
    <w:rsid w:val="00A75C15"/>
    <w:rsid w:val="00A815B0"/>
    <w:rsid w:val="00A837E1"/>
    <w:rsid w:val="00A8688C"/>
    <w:rsid w:val="00A87166"/>
    <w:rsid w:val="00A90957"/>
    <w:rsid w:val="00A9359D"/>
    <w:rsid w:val="00AA5D3D"/>
    <w:rsid w:val="00AA62A0"/>
    <w:rsid w:val="00AA65A1"/>
    <w:rsid w:val="00AA7051"/>
    <w:rsid w:val="00AB342B"/>
    <w:rsid w:val="00AB36DB"/>
    <w:rsid w:val="00AB64D3"/>
    <w:rsid w:val="00AC039B"/>
    <w:rsid w:val="00AC224A"/>
    <w:rsid w:val="00AC29B4"/>
    <w:rsid w:val="00AC7358"/>
    <w:rsid w:val="00AC79B9"/>
    <w:rsid w:val="00AD06A6"/>
    <w:rsid w:val="00AD147E"/>
    <w:rsid w:val="00AD1D7B"/>
    <w:rsid w:val="00AD40DB"/>
    <w:rsid w:val="00AE0B75"/>
    <w:rsid w:val="00AE1308"/>
    <w:rsid w:val="00AE2191"/>
    <w:rsid w:val="00AE2B3F"/>
    <w:rsid w:val="00AE3812"/>
    <w:rsid w:val="00AE3CE8"/>
    <w:rsid w:val="00AE47EB"/>
    <w:rsid w:val="00AE59BF"/>
    <w:rsid w:val="00AE5BA2"/>
    <w:rsid w:val="00AE5E27"/>
    <w:rsid w:val="00AF1A0E"/>
    <w:rsid w:val="00AF25FD"/>
    <w:rsid w:val="00AF2EC1"/>
    <w:rsid w:val="00AF55C0"/>
    <w:rsid w:val="00AF6D10"/>
    <w:rsid w:val="00AF7E26"/>
    <w:rsid w:val="00B00232"/>
    <w:rsid w:val="00B00B5A"/>
    <w:rsid w:val="00B00DDE"/>
    <w:rsid w:val="00B00E89"/>
    <w:rsid w:val="00B0493E"/>
    <w:rsid w:val="00B05A08"/>
    <w:rsid w:val="00B10CDA"/>
    <w:rsid w:val="00B15291"/>
    <w:rsid w:val="00B15B04"/>
    <w:rsid w:val="00B2007A"/>
    <w:rsid w:val="00B20B24"/>
    <w:rsid w:val="00B22DD9"/>
    <w:rsid w:val="00B22EB7"/>
    <w:rsid w:val="00B23798"/>
    <w:rsid w:val="00B24377"/>
    <w:rsid w:val="00B247F0"/>
    <w:rsid w:val="00B26C20"/>
    <w:rsid w:val="00B34051"/>
    <w:rsid w:val="00B367E6"/>
    <w:rsid w:val="00B42309"/>
    <w:rsid w:val="00B4701B"/>
    <w:rsid w:val="00B52CC2"/>
    <w:rsid w:val="00B53AB6"/>
    <w:rsid w:val="00B552DE"/>
    <w:rsid w:val="00B552E9"/>
    <w:rsid w:val="00B55842"/>
    <w:rsid w:val="00B55F3C"/>
    <w:rsid w:val="00B56CFF"/>
    <w:rsid w:val="00B57672"/>
    <w:rsid w:val="00B6230E"/>
    <w:rsid w:val="00B62331"/>
    <w:rsid w:val="00B62C95"/>
    <w:rsid w:val="00B642B8"/>
    <w:rsid w:val="00B66BB7"/>
    <w:rsid w:val="00B672CC"/>
    <w:rsid w:val="00B6754B"/>
    <w:rsid w:val="00B7658D"/>
    <w:rsid w:val="00B77EF4"/>
    <w:rsid w:val="00B815EB"/>
    <w:rsid w:val="00B81E0A"/>
    <w:rsid w:val="00B83131"/>
    <w:rsid w:val="00B83AEE"/>
    <w:rsid w:val="00B93426"/>
    <w:rsid w:val="00B94BB8"/>
    <w:rsid w:val="00B9547A"/>
    <w:rsid w:val="00BA0D85"/>
    <w:rsid w:val="00BA2738"/>
    <w:rsid w:val="00BA340D"/>
    <w:rsid w:val="00BA5C7F"/>
    <w:rsid w:val="00BB0726"/>
    <w:rsid w:val="00BB0C61"/>
    <w:rsid w:val="00BB4EAB"/>
    <w:rsid w:val="00BB4EC5"/>
    <w:rsid w:val="00BB67FF"/>
    <w:rsid w:val="00BC7253"/>
    <w:rsid w:val="00BD1CE5"/>
    <w:rsid w:val="00BD3224"/>
    <w:rsid w:val="00BD53E0"/>
    <w:rsid w:val="00BD5587"/>
    <w:rsid w:val="00BD65FB"/>
    <w:rsid w:val="00BD6933"/>
    <w:rsid w:val="00BE16E5"/>
    <w:rsid w:val="00BE2CB3"/>
    <w:rsid w:val="00BE39FE"/>
    <w:rsid w:val="00BE5192"/>
    <w:rsid w:val="00BE5A4B"/>
    <w:rsid w:val="00BE6ADF"/>
    <w:rsid w:val="00BE719C"/>
    <w:rsid w:val="00BF47AE"/>
    <w:rsid w:val="00BF4A38"/>
    <w:rsid w:val="00BF60A2"/>
    <w:rsid w:val="00C02076"/>
    <w:rsid w:val="00C022E3"/>
    <w:rsid w:val="00C02315"/>
    <w:rsid w:val="00C02FDD"/>
    <w:rsid w:val="00C0572B"/>
    <w:rsid w:val="00C05750"/>
    <w:rsid w:val="00C064F9"/>
    <w:rsid w:val="00C0711E"/>
    <w:rsid w:val="00C072F8"/>
    <w:rsid w:val="00C0730E"/>
    <w:rsid w:val="00C07868"/>
    <w:rsid w:val="00C101D2"/>
    <w:rsid w:val="00C129A2"/>
    <w:rsid w:val="00C138EF"/>
    <w:rsid w:val="00C17C15"/>
    <w:rsid w:val="00C2091F"/>
    <w:rsid w:val="00C26492"/>
    <w:rsid w:val="00C26C66"/>
    <w:rsid w:val="00C27643"/>
    <w:rsid w:val="00C31936"/>
    <w:rsid w:val="00C33D6E"/>
    <w:rsid w:val="00C33F6A"/>
    <w:rsid w:val="00C35195"/>
    <w:rsid w:val="00C35643"/>
    <w:rsid w:val="00C36E4A"/>
    <w:rsid w:val="00C371F4"/>
    <w:rsid w:val="00C37642"/>
    <w:rsid w:val="00C378DF"/>
    <w:rsid w:val="00C4138D"/>
    <w:rsid w:val="00C41964"/>
    <w:rsid w:val="00C45951"/>
    <w:rsid w:val="00C46136"/>
    <w:rsid w:val="00C5370E"/>
    <w:rsid w:val="00C57D58"/>
    <w:rsid w:val="00C60C84"/>
    <w:rsid w:val="00C60DEE"/>
    <w:rsid w:val="00C61180"/>
    <w:rsid w:val="00C62B08"/>
    <w:rsid w:val="00C63CD8"/>
    <w:rsid w:val="00C64285"/>
    <w:rsid w:val="00C64E27"/>
    <w:rsid w:val="00C671E5"/>
    <w:rsid w:val="00C6754D"/>
    <w:rsid w:val="00C7259F"/>
    <w:rsid w:val="00C72C67"/>
    <w:rsid w:val="00C736D7"/>
    <w:rsid w:val="00C73A5E"/>
    <w:rsid w:val="00C748EB"/>
    <w:rsid w:val="00C768CA"/>
    <w:rsid w:val="00C814AB"/>
    <w:rsid w:val="00C819B5"/>
    <w:rsid w:val="00C928A2"/>
    <w:rsid w:val="00C94106"/>
    <w:rsid w:val="00C9440D"/>
    <w:rsid w:val="00CA0D55"/>
    <w:rsid w:val="00CA2290"/>
    <w:rsid w:val="00CA248D"/>
    <w:rsid w:val="00CA3FAD"/>
    <w:rsid w:val="00CA4012"/>
    <w:rsid w:val="00CA4D69"/>
    <w:rsid w:val="00CB1381"/>
    <w:rsid w:val="00CB1F82"/>
    <w:rsid w:val="00CB6147"/>
    <w:rsid w:val="00CC096A"/>
    <w:rsid w:val="00CC1B19"/>
    <w:rsid w:val="00CC3CCB"/>
    <w:rsid w:val="00CD09ED"/>
    <w:rsid w:val="00CD1C69"/>
    <w:rsid w:val="00CD1DB8"/>
    <w:rsid w:val="00CD2235"/>
    <w:rsid w:val="00CD372A"/>
    <w:rsid w:val="00CD3B30"/>
    <w:rsid w:val="00CE06CD"/>
    <w:rsid w:val="00CE2401"/>
    <w:rsid w:val="00CE5E30"/>
    <w:rsid w:val="00CE6A1F"/>
    <w:rsid w:val="00CE6F06"/>
    <w:rsid w:val="00CE7962"/>
    <w:rsid w:val="00CF0523"/>
    <w:rsid w:val="00CF146C"/>
    <w:rsid w:val="00CF1C52"/>
    <w:rsid w:val="00CF22D6"/>
    <w:rsid w:val="00CF2CA9"/>
    <w:rsid w:val="00CF3BE8"/>
    <w:rsid w:val="00CF4071"/>
    <w:rsid w:val="00CF5E77"/>
    <w:rsid w:val="00CF7853"/>
    <w:rsid w:val="00D0329C"/>
    <w:rsid w:val="00D04DC2"/>
    <w:rsid w:val="00D07DC7"/>
    <w:rsid w:val="00D1032D"/>
    <w:rsid w:val="00D146F3"/>
    <w:rsid w:val="00D16B90"/>
    <w:rsid w:val="00D22766"/>
    <w:rsid w:val="00D22E71"/>
    <w:rsid w:val="00D23486"/>
    <w:rsid w:val="00D23580"/>
    <w:rsid w:val="00D2650C"/>
    <w:rsid w:val="00D26627"/>
    <w:rsid w:val="00D32861"/>
    <w:rsid w:val="00D341B8"/>
    <w:rsid w:val="00D37221"/>
    <w:rsid w:val="00D40C78"/>
    <w:rsid w:val="00D417CB"/>
    <w:rsid w:val="00D41BFC"/>
    <w:rsid w:val="00D41E1C"/>
    <w:rsid w:val="00D42110"/>
    <w:rsid w:val="00D42C5A"/>
    <w:rsid w:val="00D43E6C"/>
    <w:rsid w:val="00D463B9"/>
    <w:rsid w:val="00D463ED"/>
    <w:rsid w:val="00D50181"/>
    <w:rsid w:val="00D511B7"/>
    <w:rsid w:val="00D53020"/>
    <w:rsid w:val="00D541E3"/>
    <w:rsid w:val="00D60C93"/>
    <w:rsid w:val="00D6137C"/>
    <w:rsid w:val="00D6310D"/>
    <w:rsid w:val="00D73E46"/>
    <w:rsid w:val="00D758CA"/>
    <w:rsid w:val="00D75EFE"/>
    <w:rsid w:val="00D764CB"/>
    <w:rsid w:val="00D769D1"/>
    <w:rsid w:val="00D83509"/>
    <w:rsid w:val="00D90A6B"/>
    <w:rsid w:val="00D91C46"/>
    <w:rsid w:val="00D922FC"/>
    <w:rsid w:val="00D9257F"/>
    <w:rsid w:val="00D92AB2"/>
    <w:rsid w:val="00D9480E"/>
    <w:rsid w:val="00D94992"/>
    <w:rsid w:val="00D95065"/>
    <w:rsid w:val="00D952CF"/>
    <w:rsid w:val="00D96429"/>
    <w:rsid w:val="00DA0A4B"/>
    <w:rsid w:val="00DA1411"/>
    <w:rsid w:val="00DA44F2"/>
    <w:rsid w:val="00DA6883"/>
    <w:rsid w:val="00DB0AF8"/>
    <w:rsid w:val="00DB6B84"/>
    <w:rsid w:val="00DB78F1"/>
    <w:rsid w:val="00DB7A30"/>
    <w:rsid w:val="00DC11F0"/>
    <w:rsid w:val="00DC1535"/>
    <w:rsid w:val="00DC432B"/>
    <w:rsid w:val="00DC4921"/>
    <w:rsid w:val="00DC55F2"/>
    <w:rsid w:val="00DC570C"/>
    <w:rsid w:val="00DC6FCC"/>
    <w:rsid w:val="00DD411A"/>
    <w:rsid w:val="00DD51C7"/>
    <w:rsid w:val="00DE036E"/>
    <w:rsid w:val="00DE08C1"/>
    <w:rsid w:val="00DE2D51"/>
    <w:rsid w:val="00DE2ECD"/>
    <w:rsid w:val="00DF0879"/>
    <w:rsid w:val="00DF1822"/>
    <w:rsid w:val="00DF2036"/>
    <w:rsid w:val="00DF256F"/>
    <w:rsid w:val="00DF2D79"/>
    <w:rsid w:val="00DF3CD9"/>
    <w:rsid w:val="00DF7AFC"/>
    <w:rsid w:val="00E01DA8"/>
    <w:rsid w:val="00E07D8F"/>
    <w:rsid w:val="00E106C9"/>
    <w:rsid w:val="00E107D1"/>
    <w:rsid w:val="00E10AEF"/>
    <w:rsid w:val="00E11D99"/>
    <w:rsid w:val="00E16B2B"/>
    <w:rsid w:val="00E1751D"/>
    <w:rsid w:val="00E20388"/>
    <w:rsid w:val="00E2385C"/>
    <w:rsid w:val="00E25A11"/>
    <w:rsid w:val="00E27BD3"/>
    <w:rsid w:val="00E303C2"/>
    <w:rsid w:val="00E311F9"/>
    <w:rsid w:val="00E334BE"/>
    <w:rsid w:val="00E357CA"/>
    <w:rsid w:val="00E37716"/>
    <w:rsid w:val="00E4045E"/>
    <w:rsid w:val="00E40465"/>
    <w:rsid w:val="00E46D6E"/>
    <w:rsid w:val="00E50A23"/>
    <w:rsid w:val="00E53733"/>
    <w:rsid w:val="00E53E4E"/>
    <w:rsid w:val="00E54E11"/>
    <w:rsid w:val="00E55191"/>
    <w:rsid w:val="00E60298"/>
    <w:rsid w:val="00E61B93"/>
    <w:rsid w:val="00E61BBC"/>
    <w:rsid w:val="00E62045"/>
    <w:rsid w:val="00E62F14"/>
    <w:rsid w:val="00E6508A"/>
    <w:rsid w:val="00E66F74"/>
    <w:rsid w:val="00E67B85"/>
    <w:rsid w:val="00E72016"/>
    <w:rsid w:val="00E7397F"/>
    <w:rsid w:val="00E74119"/>
    <w:rsid w:val="00E75B3A"/>
    <w:rsid w:val="00E77FDB"/>
    <w:rsid w:val="00E77FDF"/>
    <w:rsid w:val="00E82E55"/>
    <w:rsid w:val="00E83727"/>
    <w:rsid w:val="00E861FF"/>
    <w:rsid w:val="00E86298"/>
    <w:rsid w:val="00E87187"/>
    <w:rsid w:val="00E87739"/>
    <w:rsid w:val="00E87DD8"/>
    <w:rsid w:val="00E931EE"/>
    <w:rsid w:val="00E949F6"/>
    <w:rsid w:val="00E950E7"/>
    <w:rsid w:val="00E95807"/>
    <w:rsid w:val="00E963ED"/>
    <w:rsid w:val="00EA13EA"/>
    <w:rsid w:val="00EA16B4"/>
    <w:rsid w:val="00EA1EAB"/>
    <w:rsid w:val="00EA397F"/>
    <w:rsid w:val="00EA3EF1"/>
    <w:rsid w:val="00EA4EB0"/>
    <w:rsid w:val="00EA6055"/>
    <w:rsid w:val="00EA7B27"/>
    <w:rsid w:val="00EB0646"/>
    <w:rsid w:val="00EB0BF9"/>
    <w:rsid w:val="00EB10FF"/>
    <w:rsid w:val="00EB22EE"/>
    <w:rsid w:val="00EB3F96"/>
    <w:rsid w:val="00EB528C"/>
    <w:rsid w:val="00EB5B10"/>
    <w:rsid w:val="00EB5C32"/>
    <w:rsid w:val="00EB7284"/>
    <w:rsid w:val="00EC144D"/>
    <w:rsid w:val="00EC5076"/>
    <w:rsid w:val="00ED069D"/>
    <w:rsid w:val="00ED16ED"/>
    <w:rsid w:val="00ED227B"/>
    <w:rsid w:val="00ED6BF7"/>
    <w:rsid w:val="00EE1513"/>
    <w:rsid w:val="00EE2598"/>
    <w:rsid w:val="00EE2E2C"/>
    <w:rsid w:val="00EE4597"/>
    <w:rsid w:val="00EE5E0C"/>
    <w:rsid w:val="00EF21BF"/>
    <w:rsid w:val="00EF2597"/>
    <w:rsid w:val="00EF49B5"/>
    <w:rsid w:val="00EF4B86"/>
    <w:rsid w:val="00EF5377"/>
    <w:rsid w:val="00EF5C22"/>
    <w:rsid w:val="00EF618B"/>
    <w:rsid w:val="00EF69E9"/>
    <w:rsid w:val="00EF7D50"/>
    <w:rsid w:val="00F015B8"/>
    <w:rsid w:val="00F03619"/>
    <w:rsid w:val="00F03CDC"/>
    <w:rsid w:val="00F07105"/>
    <w:rsid w:val="00F11E10"/>
    <w:rsid w:val="00F12D40"/>
    <w:rsid w:val="00F1713B"/>
    <w:rsid w:val="00F20EB4"/>
    <w:rsid w:val="00F21DD9"/>
    <w:rsid w:val="00F22B2E"/>
    <w:rsid w:val="00F2341D"/>
    <w:rsid w:val="00F2751D"/>
    <w:rsid w:val="00F31D53"/>
    <w:rsid w:val="00F34118"/>
    <w:rsid w:val="00F35584"/>
    <w:rsid w:val="00F3573B"/>
    <w:rsid w:val="00F40239"/>
    <w:rsid w:val="00F413A0"/>
    <w:rsid w:val="00F44DC7"/>
    <w:rsid w:val="00F46835"/>
    <w:rsid w:val="00F479FE"/>
    <w:rsid w:val="00F528EB"/>
    <w:rsid w:val="00F53C89"/>
    <w:rsid w:val="00F554BA"/>
    <w:rsid w:val="00F565A8"/>
    <w:rsid w:val="00F577B5"/>
    <w:rsid w:val="00F619F2"/>
    <w:rsid w:val="00F63FA3"/>
    <w:rsid w:val="00F65BF7"/>
    <w:rsid w:val="00F7465E"/>
    <w:rsid w:val="00F748C8"/>
    <w:rsid w:val="00F762E2"/>
    <w:rsid w:val="00F76660"/>
    <w:rsid w:val="00F76717"/>
    <w:rsid w:val="00F77596"/>
    <w:rsid w:val="00F80BBA"/>
    <w:rsid w:val="00F811EE"/>
    <w:rsid w:val="00F82473"/>
    <w:rsid w:val="00F82726"/>
    <w:rsid w:val="00F87037"/>
    <w:rsid w:val="00F87A8E"/>
    <w:rsid w:val="00F91EE7"/>
    <w:rsid w:val="00F9268D"/>
    <w:rsid w:val="00F93682"/>
    <w:rsid w:val="00F93C79"/>
    <w:rsid w:val="00F94675"/>
    <w:rsid w:val="00F94AD5"/>
    <w:rsid w:val="00F97B13"/>
    <w:rsid w:val="00F97C0E"/>
    <w:rsid w:val="00FA0D21"/>
    <w:rsid w:val="00FA2813"/>
    <w:rsid w:val="00FA3F28"/>
    <w:rsid w:val="00FA3F38"/>
    <w:rsid w:val="00FB2E03"/>
    <w:rsid w:val="00FB454B"/>
    <w:rsid w:val="00FB7772"/>
    <w:rsid w:val="00FC07B8"/>
    <w:rsid w:val="00FC14DE"/>
    <w:rsid w:val="00FC2EE5"/>
    <w:rsid w:val="00FC59DF"/>
    <w:rsid w:val="00FC7219"/>
    <w:rsid w:val="00FD00C5"/>
    <w:rsid w:val="00FD05E5"/>
    <w:rsid w:val="00FD1B90"/>
    <w:rsid w:val="00FD1CD1"/>
    <w:rsid w:val="00FD3CC1"/>
    <w:rsid w:val="00FD51D2"/>
    <w:rsid w:val="00FD6960"/>
    <w:rsid w:val="00FE02BF"/>
    <w:rsid w:val="00FE0582"/>
    <w:rsid w:val="00FE2AE6"/>
    <w:rsid w:val="00FE3A3A"/>
    <w:rsid w:val="00FE5BDA"/>
    <w:rsid w:val="00FF120A"/>
    <w:rsid w:val="00FF15CF"/>
    <w:rsid w:val="00FF2015"/>
    <w:rsid w:val="00FF22CA"/>
    <w:rsid w:val="00FF3751"/>
    <w:rsid w:val="00FF5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999CB9"/>
  <w15:chartTrackingRefBased/>
  <w15:docId w15:val="{D0A47E3D-8F6C-4DD0-AFFB-9796E3C7E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2D6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B214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0"/>
      <w:szCs w:val="20"/>
      <w:lang w:val="x-none"/>
    </w:rPr>
  </w:style>
  <w:style w:type="paragraph" w:styleId="2">
    <w:name w:val="heading 2"/>
    <w:basedOn w:val="a"/>
    <w:next w:val="a"/>
    <w:link w:val="20"/>
    <w:uiPriority w:val="9"/>
    <w:qFormat/>
    <w:rsid w:val="008B214E"/>
    <w:pPr>
      <w:keepNext/>
      <w:outlineLvl w:val="1"/>
    </w:pPr>
    <w:rPr>
      <w:sz w:val="20"/>
      <w:u w:val="single"/>
      <w:lang w:val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6BAE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F2015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F22D6"/>
    <w:pPr>
      <w:ind w:firstLine="540"/>
      <w:jc w:val="both"/>
    </w:pPr>
    <w:rPr>
      <w:rFonts w:eastAsia="MS Mincho"/>
      <w:bCs/>
      <w:sz w:val="20"/>
      <w:szCs w:val="20"/>
      <w:lang w:val="x-none" w:eastAsia="ja-JP"/>
    </w:rPr>
  </w:style>
  <w:style w:type="character" w:customStyle="1" w:styleId="a4">
    <w:name w:val="Основной текст с отступом Знак"/>
    <w:link w:val="a3"/>
    <w:rsid w:val="00CF22D6"/>
    <w:rPr>
      <w:rFonts w:eastAsia="MS Mincho"/>
      <w:bCs/>
      <w:lang w:eastAsia="ja-JP"/>
    </w:rPr>
  </w:style>
  <w:style w:type="paragraph" w:styleId="a5">
    <w:name w:val="Title"/>
    <w:basedOn w:val="a"/>
    <w:link w:val="a6"/>
    <w:qFormat/>
    <w:rsid w:val="00CF22D6"/>
    <w:pPr>
      <w:widowControl w:val="0"/>
      <w:ind w:firstLine="720"/>
      <w:jc w:val="center"/>
      <w:outlineLvl w:val="0"/>
    </w:pPr>
    <w:rPr>
      <w:b/>
      <w:lang w:val="x-none"/>
    </w:rPr>
  </w:style>
  <w:style w:type="character" w:customStyle="1" w:styleId="a6">
    <w:name w:val="Название Знак"/>
    <w:link w:val="a5"/>
    <w:rsid w:val="00CF22D6"/>
    <w:rPr>
      <w:rFonts w:eastAsia="Times New Roman"/>
      <w:b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F22D6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CF22D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CF22D6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Верхний колонтитул Знак"/>
    <w:link w:val="a9"/>
    <w:uiPriority w:val="99"/>
    <w:rsid w:val="00CF22D6"/>
    <w:rPr>
      <w:rFonts w:eastAsia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CF22D6"/>
    <w:pPr>
      <w:tabs>
        <w:tab w:val="center" w:pos="4677"/>
        <w:tab w:val="right" w:pos="9355"/>
      </w:tabs>
    </w:pPr>
    <w:rPr>
      <w:lang w:val="x-none"/>
    </w:rPr>
  </w:style>
  <w:style w:type="character" w:customStyle="1" w:styleId="ac">
    <w:name w:val="Нижний колонтитул Знак"/>
    <w:link w:val="ab"/>
    <w:uiPriority w:val="99"/>
    <w:rsid w:val="00CF22D6"/>
    <w:rPr>
      <w:rFonts w:eastAsia="Times New Roman"/>
      <w:sz w:val="24"/>
      <w:szCs w:val="24"/>
      <w:lang w:eastAsia="ru-RU"/>
    </w:rPr>
  </w:style>
  <w:style w:type="character" w:styleId="ad">
    <w:name w:val="Placeholder Text"/>
    <w:uiPriority w:val="99"/>
    <w:semiHidden/>
    <w:rsid w:val="00552287"/>
    <w:rPr>
      <w:color w:val="808080"/>
    </w:rPr>
  </w:style>
  <w:style w:type="character" w:customStyle="1" w:styleId="20">
    <w:name w:val="Заголовок 2 Знак"/>
    <w:link w:val="2"/>
    <w:uiPriority w:val="9"/>
    <w:rsid w:val="008B214E"/>
    <w:rPr>
      <w:rFonts w:eastAsia="Times New Roman"/>
      <w:szCs w:val="24"/>
      <w:u w:val="single"/>
      <w:lang w:eastAsia="ru-RU"/>
    </w:rPr>
  </w:style>
  <w:style w:type="character" w:customStyle="1" w:styleId="10">
    <w:name w:val="Заголовок 1 Знак"/>
    <w:link w:val="1"/>
    <w:uiPriority w:val="9"/>
    <w:rsid w:val="008B214E"/>
    <w:rPr>
      <w:rFonts w:ascii="Cambria" w:eastAsia="Times New Roman" w:hAnsi="Cambria" w:cs="Times New Roman"/>
      <w:b/>
      <w:bCs/>
      <w:color w:val="365F91"/>
      <w:lang w:eastAsia="ru-RU"/>
    </w:rPr>
  </w:style>
  <w:style w:type="character" w:customStyle="1" w:styleId="30">
    <w:name w:val="Заголовок 3 Знак"/>
    <w:link w:val="3"/>
    <w:uiPriority w:val="9"/>
    <w:semiHidden/>
    <w:rsid w:val="00696BAE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styleId="ae">
    <w:name w:val="page number"/>
    <w:basedOn w:val="a0"/>
    <w:rsid w:val="00696BAE"/>
  </w:style>
  <w:style w:type="character" w:customStyle="1" w:styleId="apple-converted-space">
    <w:name w:val="apple-converted-space"/>
    <w:rsid w:val="00C41964"/>
  </w:style>
  <w:style w:type="character" w:customStyle="1" w:styleId="40">
    <w:name w:val="Заголовок 4 Знак"/>
    <w:link w:val="4"/>
    <w:uiPriority w:val="9"/>
    <w:semiHidden/>
    <w:rsid w:val="00FF2015"/>
    <w:rPr>
      <w:rFonts w:ascii="Calibri" w:eastAsia="Times New Roman" w:hAnsi="Calibri" w:cs="Times New Roman"/>
      <w:b/>
      <w:bCs/>
      <w:sz w:val="28"/>
      <w:szCs w:val="28"/>
    </w:rPr>
  </w:style>
  <w:style w:type="character" w:styleId="af">
    <w:name w:val="Hyperlink"/>
    <w:uiPriority w:val="99"/>
    <w:unhideWhenUsed/>
    <w:rsid w:val="00C07868"/>
    <w:rPr>
      <w:color w:val="0563C1"/>
      <w:u w:val="single"/>
    </w:rPr>
  </w:style>
  <w:style w:type="character" w:customStyle="1" w:styleId="11">
    <w:name w:val="Неразрешенное упоминание1"/>
    <w:uiPriority w:val="99"/>
    <w:semiHidden/>
    <w:unhideWhenUsed/>
    <w:rsid w:val="00C07868"/>
    <w:rPr>
      <w:color w:val="605E5C"/>
      <w:shd w:val="clear" w:color="auto" w:fill="E1DFDD"/>
    </w:rPr>
  </w:style>
  <w:style w:type="paragraph" w:customStyle="1" w:styleId="Style10">
    <w:name w:val="Style10"/>
    <w:basedOn w:val="a"/>
    <w:uiPriority w:val="99"/>
    <w:rsid w:val="00A547DC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13">
    <w:name w:val="Style13"/>
    <w:basedOn w:val="a"/>
    <w:uiPriority w:val="99"/>
    <w:rsid w:val="00A547DC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28">
    <w:name w:val="Font Style28"/>
    <w:uiPriority w:val="99"/>
    <w:rsid w:val="00A547DC"/>
    <w:rPr>
      <w:rFonts w:ascii="Palatino Linotype" w:hAnsi="Palatino Linotype" w:cs="Palatino Linotype"/>
      <w:b/>
      <w:bCs/>
      <w:i/>
      <w:iCs/>
      <w:color w:val="000000"/>
      <w:sz w:val="24"/>
      <w:szCs w:val="24"/>
    </w:rPr>
  </w:style>
  <w:style w:type="character" w:customStyle="1" w:styleId="FontStyle36">
    <w:name w:val="Font Style36"/>
    <w:uiPriority w:val="99"/>
    <w:rsid w:val="00A547DC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37">
    <w:name w:val="Font Style37"/>
    <w:uiPriority w:val="99"/>
    <w:rsid w:val="00A547DC"/>
    <w:rPr>
      <w:rFonts w:ascii="Palatino Linotype" w:hAnsi="Palatino Linotype" w:cs="Palatino Linotype"/>
      <w:color w:val="000000"/>
      <w:sz w:val="18"/>
      <w:szCs w:val="18"/>
    </w:rPr>
  </w:style>
  <w:style w:type="paragraph" w:styleId="HTML">
    <w:name w:val="HTML Preformatted"/>
    <w:basedOn w:val="a"/>
    <w:link w:val="HTML0"/>
    <w:rsid w:val="00A547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A547DC"/>
    <w:rPr>
      <w:rFonts w:ascii="Courier New" w:eastAsia="Times New Roman" w:hAnsi="Courier New" w:cs="Courier New"/>
    </w:rPr>
  </w:style>
  <w:style w:type="paragraph" w:styleId="af0">
    <w:name w:val="No Spacing"/>
    <w:qFormat/>
    <w:rsid w:val="007B701A"/>
    <w:rPr>
      <w:rFonts w:ascii="Calibri" w:hAnsi="Calibri"/>
      <w:sz w:val="22"/>
      <w:szCs w:val="22"/>
      <w:lang w:eastAsia="en-US"/>
    </w:rPr>
  </w:style>
  <w:style w:type="paragraph" w:styleId="af1">
    <w:name w:val="Plain Text"/>
    <w:basedOn w:val="a"/>
    <w:link w:val="af2"/>
    <w:rsid w:val="00310896"/>
    <w:rPr>
      <w:rFonts w:ascii="Courier New" w:hAnsi="Courier New"/>
      <w:sz w:val="20"/>
      <w:szCs w:val="20"/>
      <w:lang w:val="x-none" w:eastAsia="x-none"/>
    </w:rPr>
  </w:style>
  <w:style w:type="character" w:customStyle="1" w:styleId="af2">
    <w:name w:val="Текст Знак"/>
    <w:link w:val="af1"/>
    <w:rsid w:val="00310896"/>
    <w:rPr>
      <w:rFonts w:ascii="Courier New" w:eastAsia="Times New Roman" w:hAnsi="Courier New"/>
      <w:lang w:val="x-none" w:eastAsia="x-none"/>
    </w:rPr>
  </w:style>
  <w:style w:type="paragraph" w:customStyle="1" w:styleId="Style2">
    <w:name w:val="Style2"/>
    <w:basedOn w:val="a"/>
    <w:uiPriority w:val="99"/>
    <w:rsid w:val="00087124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29">
    <w:name w:val="Font Style29"/>
    <w:uiPriority w:val="99"/>
    <w:rsid w:val="00087124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6">
    <w:name w:val="Style6"/>
    <w:basedOn w:val="a"/>
    <w:uiPriority w:val="99"/>
    <w:rsid w:val="003D7C1F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22">
    <w:name w:val="Style22"/>
    <w:basedOn w:val="a"/>
    <w:uiPriority w:val="99"/>
    <w:rsid w:val="003D7C1F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23">
    <w:name w:val="Style23"/>
    <w:basedOn w:val="a"/>
    <w:uiPriority w:val="99"/>
    <w:rsid w:val="003D7C1F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33">
    <w:name w:val="Font Style33"/>
    <w:uiPriority w:val="99"/>
    <w:rsid w:val="003D7C1F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4">
    <w:name w:val="Font Style34"/>
    <w:uiPriority w:val="99"/>
    <w:rsid w:val="003D7C1F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35">
    <w:name w:val="Font Style35"/>
    <w:uiPriority w:val="99"/>
    <w:rsid w:val="003D7C1F"/>
    <w:rPr>
      <w:rFonts w:ascii="Palatino Linotype" w:hAnsi="Palatino Linotype" w:cs="Palatino Linotype"/>
      <w:smallCaps/>
      <w:color w:val="000000"/>
      <w:sz w:val="18"/>
      <w:szCs w:val="18"/>
    </w:rPr>
  </w:style>
  <w:style w:type="character" w:customStyle="1" w:styleId="qfsearchtxt">
    <w:name w:val="qfsearchtxt"/>
    <w:uiPriority w:val="99"/>
    <w:rsid w:val="005D369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1858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2354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0958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913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401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108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05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6087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554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1025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3534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452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1085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5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6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A29F8-3FE5-4A40-9C82-8F7CEA31B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3060</TotalTime>
  <Pages>1</Pages>
  <Words>3325</Words>
  <Characters>18955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22236</CharactersWithSpaces>
  <SharedDoc>false</SharedDoc>
  <HLinks>
    <vt:vector size="12" baseType="variant">
      <vt:variant>
        <vt:i4>5177424</vt:i4>
      </vt:variant>
      <vt:variant>
        <vt:i4>3</vt:i4>
      </vt:variant>
      <vt:variant>
        <vt:i4>0</vt:i4>
      </vt:variant>
      <vt:variant>
        <vt:i4>5</vt:i4>
      </vt:variant>
      <vt:variant>
        <vt:lpwstr>http://www.electropedia.org/</vt:lpwstr>
      </vt:variant>
      <vt:variant>
        <vt:lpwstr/>
      </vt:variant>
      <vt:variant>
        <vt:i4>7077924</vt:i4>
      </vt:variant>
      <vt:variant>
        <vt:i4>0</vt:i4>
      </vt:variant>
      <vt:variant>
        <vt:i4>0</vt:i4>
      </vt:variant>
      <vt:variant>
        <vt:i4>5</vt:i4>
      </vt:variant>
      <vt:variant>
        <vt:lpwstr>https://www.iso.org/obp/ui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Raim</cp:lastModifiedBy>
  <cp:revision>160</cp:revision>
  <cp:lastPrinted>2022-12-06T06:17:00Z</cp:lastPrinted>
  <dcterms:created xsi:type="dcterms:W3CDTF">2022-06-06T05:18:00Z</dcterms:created>
  <dcterms:modified xsi:type="dcterms:W3CDTF">2023-05-26T10:36:00Z</dcterms:modified>
</cp:coreProperties>
</file>